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500" w:rsidRPr="00683E51" w:rsidRDefault="00EC2500" w:rsidP="008F2CFB">
      <w:pPr>
        <w:pStyle w:val="3GPPHeader"/>
        <w:spacing w:after="120"/>
        <w:ind w:left="1701" w:hanging="1701"/>
        <w:rPr>
          <w:rFonts w:ascii="Arial" w:hAnsi="Arial" w:cs="Arial"/>
          <w:szCs w:val="24"/>
          <w:highlight w:val="yellow"/>
          <w:lang w:val="en-US" w:eastAsia="zh-TW"/>
        </w:rPr>
      </w:pPr>
      <w:r w:rsidRPr="00683E51">
        <w:rPr>
          <w:rFonts w:ascii="Arial" w:hAnsi="Arial" w:cs="Arial"/>
          <w:szCs w:val="24"/>
          <w:lang w:val="en-US"/>
        </w:rPr>
        <w:t xml:space="preserve">3GPP TSG-RAN WG2 </w:t>
      </w:r>
      <w:r w:rsidR="0064361E">
        <w:rPr>
          <w:rFonts w:ascii="Arial" w:hAnsi="Arial" w:cs="Arial"/>
          <w:szCs w:val="24"/>
          <w:lang w:val="en-US"/>
        </w:rPr>
        <w:t xml:space="preserve">Meeting </w:t>
      </w:r>
      <w:r w:rsidRPr="00683E51">
        <w:rPr>
          <w:rFonts w:ascii="Arial" w:hAnsi="Arial" w:cs="Arial"/>
          <w:szCs w:val="24"/>
          <w:lang w:val="en-US"/>
        </w:rPr>
        <w:t>#</w:t>
      </w:r>
      <w:r w:rsidR="00816CC6">
        <w:rPr>
          <w:rFonts w:ascii="Arial" w:hAnsi="Arial" w:cs="Arial"/>
          <w:szCs w:val="24"/>
          <w:lang w:val="en-US"/>
        </w:rPr>
        <w:t>70</w:t>
      </w:r>
      <w:r w:rsidR="00B63D05">
        <w:rPr>
          <w:rFonts w:ascii="Arial" w:hAnsi="Arial" w:cs="Arial"/>
          <w:szCs w:val="24"/>
          <w:lang w:val="en-US"/>
        </w:rPr>
        <w:t>bis</w:t>
      </w:r>
      <w:r w:rsidRPr="00683E51">
        <w:rPr>
          <w:rFonts w:ascii="Arial" w:hAnsi="Arial" w:cs="Arial"/>
          <w:szCs w:val="24"/>
          <w:lang w:val="en-US"/>
        </w:rPr>
        <w:tab/>
        <w:t>R2-</w:t>
      </w:r>
      <w:r w:rsidR="00870E12">
        <w:rPr>
          <w:rFonts w:ascii="Arial" w:hAnsi="Arial" w:cs="Arial"/>
          <w:szCs w:val="24"/>
          <w:lang w:val="en-US"/>
        </w:rPr>
        <w:t>10</w:t>
      </w:r>
      <w:r w:rsidR="00870E12">
        <w:rPr>
          <w:rFonts w:ascii="Arial" w:hAnsi="Arial" w:cs="Arial" w:hint="eastAsia"/>
          <w:szCs w:val="24"/>
          <w:lang w:val="en-US" w:eastAsia="zh-TW"/>
        </w:rPr>
        <w:t>4</w:t>
      </w:r>
      <w:r w:rsidR="00A7224A">
        <w:rPr>
          <w:rFonts w:ascii="Arial" w:hAnsi="Arial" w:cs="Arial"/>
          <w:szCs w:val="24"/>
          <w:lang w:val="en-US" w:eastAsia="zh-TW"/>
        </w:rPr>
        <w:t>932</w:t>
      </w:r>
    </w:p>
    <w:p w:rsidR="00EC2500" w:rsidRPr="00A349ED" w:rsidRDefault="004B065E" w:rsidP="00EC2500">
      <w:pPr>
        <w:pStyle w:val="3GPPHeader"/>
        <w:spacing w:after="120"/>
        <w:rPr>
          <w:rFonts w:ascii="Arial" w:hAnsi="Arial" w:cs="Arial"/>
          <w:szCs w:val="24"/>
          <w:lang w:val="en-US"/>
        </w:rPr>
      </w:pPr>
      <w:r w:rsidRPr="004B065E">
        <w:rPr>
          <w:rFonts w:ascii="Arial" w:hAnsi="Arial" w:cs="Arial"/>
          <w:szCs w:val="24"/>
        </w:rPr>
        <w:t>23 - 27 August 2010, Madrid, Spain</w:t>
      </w:r>
    </w:p>
    <w:p w:rsidR="00EC2500" w:rsidRPr="00C1072C" w:rsidRDefault="00EC2500" w:rsidP="00EC2500">
      <w:pPr>
        <w:pStyle w:val="3GPPHeader"/>
        <w:rPr>
          <w:rFonts w:ascii="Arial" w:hAnsi="Arial" w:cs="Arial"/>
          <w:szCs w:val="24"/>
          <w:lang w:val="en-US"/>
        </w:rPr>
      </w:pPr>
    </w:p>
    <w:p w:rsidR="00EC2500" w:rsidRPr="00A349ED" w:rsidRDefault="00EC2500" w:rsidP="008F2CFB">
      <w:pPr>
        <w:pStyle w:val="3GPPHeader"/>
        <w:rPr>
          <w:rFonts w:ascii="Arial" w:hAnsi="Arial" w:cs="Arial"/>
          <w:szCs w:val="24"/>
          <w:lang w:val="en-US" w:eastAsia="zh-TW"/>
        </w:rPr>
      </w:pPr>
      <w:r w:rsidRPr="00A349ED">
        <w:rPr>
          <w:rFonts w:ascii="Arial" w:hAnsi="Arial" w:cs="Arial"/>
          <w:szCs w:val="24"/>
          <w:lang w:val="en-US"/>
        </w:rPr>
        <w:t>Agenda Item:</w:t>
      </w:r>
      <w:r w:rsidRPr="00A349ED">
        <w:rPr>
          <w:rFonts w:ascii="Arial" w:hAnsi="Arial" w:cs="Arial"/>
          <w:szCs w:val="24"/>
          <w:lang w:val="en-US"/>
        </w:rPr>
        <w:tab/>
      </w:r>
      <w:r w:rsidR="002B5145">
        <w:rPr>
          <w:rFonts w:ascii="Arial" w:hAnsi="Arial" w:cs="Arial"/>
          <w:szCs w:val="24"/>
          <w:lang w:val="en-US"/>
        </w:rPr>
        <w:t>7.1.1.</w:t>
      </w:r>
      <w:r w:rsidR="00D06190">
        <w:rPr>
          <w:rFonts w:ascii="Arial" w:hAnsi="Arial" w:cs="Arial" w:hint="eastAsia"/>
          <w:szCs w:val="24"/>
          <w:lang w:val="en-US" w:eastAsia="zh-TW"/>
        </w:rPr>
        <w:t>2</w:t>
      </w:r>
    </w:p>
    <w:p w:rsidR="00EC2500" w:rsidRPr="00A349ED" w:rsidRDefault="00EC2500" w:rsidP="00EC2500">
      <w:pPr>
        <w:pStyle w:val="3GPPHeader"/>
        <w:rPr>
          <w:rFonts w:ascii="Arial"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sidR="008C0444">
        <w:rPr>
          <w:rFonts w:ascii="Arial" w:hAnsi="Arial" w:cs="Arial"/>
          <w:szCs w:val="24"/>
          <w:lang w:val="en-US"/>
        </w:rPr>
        <w:t>MediaTek</w:t>
      </w:r>
    </w:p>
    <w:p w:rsidR="00525D92" w:rsidRPr="00E34D48" w:rsidRDefault="00EC2500" w:rsidP="00462FE1">
      <w:pPr>
        <w:pStyle w:val="3GPPHeaderArial"/>
        <w:tabs>
          <w:tab w:val="left" w:pos="1701"/>
        </w:tabs>
        <w:rPr>
          <w:b/>
          <w:sz w:val="24"/>
          <w:lang w:eastAsia="zh-TW"/>
        </w:rPr>
      </w:pPr>
      <w:r w:rsidRPr="00462FE1">
        <w:rPr>
          <w:b/>
          <w:sz w:val="24"/>
        </w:rPr>
        <w:t xml:space="preserve">Title:  </w:t>
      </w:r>
      <w:r w:rsidRPr="00462FE1">
        <w:rPr>
          <w:b/>
          <w:sz w:val="24"/>
        </w:rPr>
        <w:tab/>
      </w:r>
      <w:r w:rsidR="00717A71">
        <w:rPr>
          <w:rFonts w:hint="eastAsia"/>
          <w:b/>
          <w:sz w:val="24"/>
          <w:lang w:eastAsia="zh-TW"/>
        </w:rPr>
        <w:t xml:space="preserve">Discussion on </w:t>
      </w:r>
      <w:r w:rsidR="009F7CC3">
        <w:rPr>
          <w:rFonts w:hint="eastAsia"/>
          <w:b/>
          <w:sz w:val="24"/>
          <w:lang w:eastAsia="zh-TW"/>
        </w:rPr>
        <w:t xml:space="preserve">UL </w:t>
      </w:r>
      <w:r w:rsidR="00F5694D">
        <w:rPr>
          <w:rFonts w:hint="eastAsia"/>
          <w:b/>
          <w:sz w:val="24"/>
          <w:lang w:eastAsia="zh-TW"/>
        </w:rPr>
        <w:t>Activation/Deactivation</w:t>
      </w:r>
      <w:r w:rsidR="00870E12">
        <w:rPr>
          <w:rFonts w:hint="eastAsia"/>
          <w:b/>
          <w:sz w:val="24"/>
          <w:lang w:eastAsia="zh-TW"/>
        </w:rPr>
        <w:t xml:space="preserve"> mechanism</w:t>
      </w:r>
    </w:p>
    <w:p w:rsidR="00A215E0" w:rsidRDefault="00A215E0" w:rsidP="00462FE1">
      <w:pPr>
        <w:pStyle w:val="3GPPHeaderArial"/>
        <w:tabs>
          <w:tab w:val="left" w:pos="1701"/>
        </w:tabs>
        <w:rPr>
          <w:rFonts w:eastAsia="SimSun"/>
          <w:b/>
          <w:sz w:val="24"/>
        </w:rPr>
      </w:pPr>
    </w:p>
    <w:p w:rsidR="00A215E0" w:rsidRPr="00A349ED" w:rsidRDefault="00A215E0" w:rsidP="00A215E0">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sidR="002D4B12">
        <w:rPr>
          <w:rFonts w:ascii="Arial" w:hAnsi="Arial" w:cs="Arial"/>
          <w:szCs w:val="24"/>
          <w:lang w:val="en-US"/>
        </w:rPr>
        <w:t xml:space="preserve"> and decision</w:t>
      </w:r>
    </w:p>
    <w:p w:rsidR="00462FE1" w:rsidRDefault="00462FE1" w:rsidP="00462FE1">
      <w:pPr>
        <w:pStyle w:val="Heading1"/>
        <w:rPr>
          <w:lang w:val="en-US"/>
        </w:rPr>
      </w:pPr>
      <w:r w:rsidRPr="00683E51">
        <w:rPr>
          <w:lang w:val="en-US"/>
        </w:rPr>
        <w:t>Introduction</w:t>
      </w:r>
    </w:p>
    <w:p w:rsidR="00717A71" w:rsidRPr="00F25980" w:rsidRDefault="00717A71" w:rsidP="00FB73FF">
      <w:pPr>
        <w:rPr>
          <w:sz w:val="24"/>
          <w:szCs w:val="24"/>
          <w:lang w:val="en-US" w:eastAsia="zh-TW"/>
        </w:rPr>
      </w:pPr>
      <w:r w:rsidRPr="00F25980">
        <w:rPr>
          <w:rFonts w:hint="eastAsia"/>
          <w:sz w:val="24"/>
          <w:szCs w:val="24"/>
          <w:lang w:val="en-US" w:eastAsia="zh-TW"/>
        </w:rPr>
        <w:t>In RAN2 #70</w:t>
      </w:r>
      <w:r w:rsidR="009F7CC3">
        <w:rPr>
          <w:rFonts w:hint="eastAsia"/>
          <w:sz w:val="24"/>
          <w:szCs w:val="24"/>
          <w:lang w:val="en-US" w:eastAsia="zh-TW"/>
        </w:rPr>
        <w:t>bis</w:t>
      </w:r>
      <w:r w:rsidR="008067FD" w:rsidRPr="00F25980">
        <w:rPr>
          <w:rFonts w:hint="eastAsia"/>
          <w:sz w:val="24"/>
          <w:szCs w:val="24"/>
          <w:lang w:val="en-US" w:eastAsia="zh-TW"/>
        </w:rPr>
        <w:t xml:space="preserve"> meeting</w:t>
      </w:r>
      <w:r w:rsidRPr="00F25980">
        <w:rPr>
          <w:rFonts w:hint="eastAsia"/>
          <w:sz w:val="24"/>
          <w:szCs w:val="24"/>
          <w:lang w:val="en-US" w:eastAsia="zh-TW"/>
        </w:rPr>
        <w:t xml:space="preserve">, </w:t>
      </w:r>
      <w:r w:rsidR="009F7CC3">
        <w:rPr>
          <w:rFonts w:hint="eastAsia"/>
          <w:sz w:val="24"/>
          <w:szCs w:val="24"/>
          <w:lang w:val="en-US" w:eastAsia="zh-TW"/>
        </w:rPr>
        <w:t xml:space="preserve">there is a debating on the RF re-tuning </w:t>
      </w:r>
      <w:r w:rsidR="00FE6B65">
        <w:rPr>
          <w:rFonts w:hint="eastAsia"/>
          <w:sz w:val="24"/>
          <w:szCs w:val="24"/>
          <w:lang w:val="en-US" w:eastAsia="zh-TW"/>
        </w:rPr>
        <w:t>for</w:t>
      </w:r>
      <w:r w:rsidR="009F7CC3">
        <w:rPr>
          <w:rFonts w:hint="eastAsia"/>
          <w:sz w:val="24"/>
          <w:szCs w:val="24"/>
          <w:lang w:val="en-US" w:eastAsia="zh-TW"/>
        </w:rPr>
        <w:t xml:space="preserve"> intra-band CA operations. RAN2 sent a LS</w:t>
      </w:r>
      <w:r w:rsidR="004B065E">
        <w:rPr>
          <w:rFonts w:hint="eastAsia"/>
          <w:sz w:val="24"/>
          <w:szCs w:val="24"/>
          <w:lang w:val="en-US" w:eastAsia="zh-TW"/>
        </w:rPr>
        <w:t xml:space="preserve"> [1]</w:t>
      </w:r>
      <w:r w:rsidR="009F7CC3">
        <w:rPr>
          <w:rFonts w:hint="eastAsia"/>
          <w:sz w:val="24"/>
          <w:szCs w:val="24"/>
          <w:lang w:val="en-US" w:eastAsia="zh-TW"/>
        </w:rPr>
        <w:t xml:space="preserve"> to RAN4 and waited for RAN4 LS reply. </w:t>
      </w:r>
      <w:r w:rsidR="004B065E">
        <w:rPr>
          <w:rFonts w:hint="eastAsia"/>
          <w:sz w:val="24"/>
          <w:szCs w:val="24"/>
          <w:lang w:val="en-US" w:eastAsia="zh-TW"/>
        </w:rPr>
        <w:t xml:space="preserve">Another open issue is UL activation and deactivation. </w:t>
      </w:r>
      <w:r w:rsidR="00FE6B65">
        <w:rPr>
          <w:rFonts w:hint="eastAsia"/>
          <w:sz w:val="24"/>
          <w:szCs w:val="24"/>
          <w:lang w:val="en-US" w:eastAsia="zh-TW"/>
        </w:rPr>
        <w:t>In this document, w</w:t>
      </w:r>
      <w:r w:rsidR="004B065E">
        <w:rPr>
          <w:rFonts w:hint="eastAsia"/>
          <w:sz w:val="24"/>
          <w:szCs w:val="24"/>
          <w:lang w:val="en-US" w:eastAsia="zh-TW"/>
        </w:rPr>
        <w:t xml:space="preserve">e share our viewpoint </w:t>
      </w:r>
      <w:r w:rsidR="00FE6B65">
        <w:rPr>
          <w:rFonts w:hint="eastAsia"/>
          <w:sz w:val="24"/>
          <w:szCs w:val="24"/>
          <w:lang w:val="en-US" w:eastAsia="zh-TW"/>
        </w:rPr>
        <w:t>on the open issue</w:t>
      </w:r>
      <w:r w:rsidR="004B065E">
        <w:rPr>
          <w:rFonts w:hint="eastAsia"/>
          <w:sz w:val="24"/>
          <w:szCs w:val="24"/>
          <w:lang w:val="en-US" w:eastAsia="zh-TW"/>
        </w:rPr>
        <w:t>.</w:t>
      </w:r>
    </w:p>
    <w:p w:rsidR="00AD6D73" w:rsidRDefault="00AD6D73" w:rsidP="00AD6D73">
      <w:pPr>
        <w:pStyle w:val="Heading1"/>
        <w:rPr>
          <w:lang w:val="en-US"/>
        </w:rPr>
      </w:pPr>
      <w:r>
        <w:rPr>
          <w:lang w:val="en-US"/>
        </w:rPr>
        <w:t>Discussion</w:t>
      </w:r>
      <w:r>
        <w:rPr>
          <w:rFonts w:hint="eastAsia"/>
          <w:lang w:val="en-US" w:eastAsia="zh-TW"/>
        </w:rPr>
        <w:t xml:space="preserve"> on the UL activation/deactivation</w:t>
      </w:r>
    </w:p>
    <w:p w:rsidR="00E8032A" w:rsidRDefault="00E8032A" w:rsidP="00960C27">
      <w:pPr>
        <w:rPr>
          <w:sz w:val="24"/>
          <w:szCs w:val="24"/>
          <w:lang w:eastAsia="zh-TW"/>
        </w:rPr>
      </w:pPr>
      <w:r>
        <w:rPr>
          <w:rFonts w:hint="eastAsia"/>
          <w:sz w:val="24"/>
          <w:szCs w:val="24"/>
          <w:lang w:eastAsia="zh-TW"/>
        </w:rPr>
        <w:t>In previous RAN2 meetings, it was discussed to not have UL activation and deactivation because the uplink transmission is triggered by PDCCH. That is, the UL cell is activated and deactivated implicitly. UE can at any time turn on its uplink circuit for transmission after receiving PDCCH. We think the argument is valid in some use cases, such as inter-band CA scenarios. In the following, we discuss some scenarios where explicit UL activation and deactivation is useful:</w:t>
      </w:r>
    </w:p>
    <w:p w:rsidR="00E8032A" w:rsidRPr="00E8032A" w:rsidRDefault="00E8032A" w:rsidP="00E8032A">
      <w:pPr>
        <w:pStyle w:val="ListParagraph"/>
        <w:numPr>
          <w:ilvl w:val="0"/>
          <w:numId w:val="50"/>
        </w:numPr>
        <w:ind w:leftChars="0"/>
        <w:rPr>
          <w:sz w:val="24"/>
          <w:szCs w:val="24"/>
          <w:lang w:eastAsia="zh-TW"/>
        </w:rPr>
      </w:pPr>
      <w:r w:rsidRPr="00E8032A">
        <w:rPr>
          <w:rFonts w:hint="eastAsia"/>
          <w:sz w:val="24"/>
          <w:szCs w:val="24"/>
          <w:lang w:eastAsia="zh-TW"/>
        </w:rPr>
        <w:t xml:space="preserve">(Scenario 1) Intra-band Scell activation/deactivation: In inter-band CA scenarios, there is no problem to turn on/off a RF module while necessary. However, </w:t>
      </w:r>
      <w:r>
        <w:rPr>
          <w:rFonts w:hint="eastAsia"/>
          <w:sz w:val="24"/>
          <w:szCs w:val="24"/>
          <w:lang w:eastAsia="zh-TW"/>
        </w:rPr>
        <w:t xml:space="preserve">in </w:t>
      </w:r>
      <w:r w:rsidRPr="00E8032A">
        <w:rPr>
          <w:rFonts w:hint="eastAsia"/>
          <w:sz w:val="24"/>
          <w:szCs w:val="24"/>
          <w:lang w:eastAsia="zh-TW"/>
        </w:rPr>
        <w:t>single RF/intra-</w:t>
      </w:r>
      <w:r>
        <w:rPr>
          <w:rFonts w:hint="eastAsia"/>
          <w:sz w:val="24"/>
          <w:szCs w:val="24"/>
          <w:lang w:eastAsia="zh-TW"/>
        </w:rPr>
        <w:t>band</w:t>
      </w:r>
      <w:r w:rsidRPr="00E8032A">
        <w:rPr>
          <w:rFonts w:hint="eastAsia"/>
          <w:sz w:val="24"/>
          <w:szCs w:val="24"/>
          <w:lang w:eastAsia="zh-TW"/>
        </w:rPr>
        <w:t xml:space="preserve"> </w:t>
      </w:r>
      <w:r>
        <w:rPr>
          <w:rFonts w:hint="eastAsia"/>
          <w:sz w:val="24"/>
          <w:szCs w:val="24"/>
          <w:lang w:eastAsia="zh-TW"/>
        </w:rPr>
        <w:t xml:space="preserve">CA </w:t>
      </w:r>
      <w:r w:rsidRPr="00E8032A">
        <w:rPr>
          <w:rFonts w:hint="eastAsia"/>
          <w:sz w:val="24"/>
          <w:szCs w:val="24"/>
          <w:lang w:eastAsia="zh-TW"/>
        </w:rPr>
        <w:t xml:space="preserve">cases, glitch </w:t>
      </w:r>
      <w:r w:rsidRPr="00E8032A">
        <w:rPr>
          <w:sz w:val="24"/>
          <w:szCs w:val="24"/>
          <w:lang w:eastAsia="zh-TW"/>
        </w:rPr>
        <w:t>phenomenon</w:t>
      </w:r>
      <w:r w:rsidRPr="00E8032A">
        <w:rPr>
          <w:rFonts w:hint="eastAsia"/>
          <w:sz w:val="24"/>
          <w:szCs w:val="24"/>
          <w:lang w:eastAsia="zh-TW"/>
        </w:rPr>
        <w:t xml:space="preserve"> occurs. Some </w:t>
      </w:r>
      <w:r w:rsidR="00E54782">
        <w:rPr>
          <w:rFonts w:hint="eastAsia"/>
          <w:sz w:val="24"/>
          <w:szCs w:val="24"/>
          <w:lang w:eastAsia="zh-TW"/>
        </w:rPr>
        <w:t xml:space="preserve">corresponding </w:t>
      </w:r>
      <w:r w:rsidRPr="00E8032A">
        <w:rPr>
          <w:rFonts w:hint="eastAsia"/>
          <w:sz w:val="24"/>
          <w:szCs w:val="24"/>
          <w:lang w:eastAsia="zh-TW"/>
        </w:rPr>
        <w:t>problems are:</w:t>
      </w:r>
    </w:p>
    <w:p w:rsidR="00E8032A" w:rsidRDefault="00E8032A" w:rsidP="00E8032A">
      <w:pPr>
        <w:ind w:left="480"/>
        <w:rPr>
          <w:sz w:val="24"/>
          <w:szCs w:val="24"/>
          <w:lang w:eastAsia="zh-TW"/>
        </w:rPr>
      </w:pPr>
      <w:r>
        <w:rPr>
          <w:rFonts w:hint="eastAsia"/>
          <w:sz w:val="24"/>
          <w:szCs w:val="24"/>
          <w:lang w:eastAsia="zh-TW"/>
        </w:rPr>
        <w:t xml:space="preserve">-Current UL transmission on an existing band would be temporarily interrupted when RF re-tuning due to activation/deactivation </w:t>
      </w:r>
      <w:r w:rsidR="00E54782">
        <w:rPr>
          <w:rFonts w:hint="eastAsia"/>
          <w:sz w:val="24"/>
          <w:szCs w:val="24"/>
          <w:lang w:eastAsia="zh-TW"/>
        </w:rPr>
        <w:t xml:space="preserve">is performed </w:t>
      </w:r>
      <w:r>
        <w:rPr>
          <w:rFonts w:hint="eastAsia"/>
          <w:sz w:val="24"/>
          <w:szCs w:val="24"/>
          <w:lang w:eastAsia="zh-TW"/>
        </w:rPr>
        <w:t xml:space="preserve">in the same band. </w:t>
      </w:r>
    </w:p>
    <w:p w:rsidR="00E8032A" w:rsidRDefault="00E8032A" w:rsidP="00E8032A">
      <w:pPr>
        <w:ind w:left="480"/>
        <w:rPr>
          <w:sz w:val="24"/>
          <w:szCs w:val="24"/>
          <w:lang w:eastAsia="zh-TW"/>
        </w:rPr>
      </w:pPr>
      <w:r>
        <w:rPr>
          <w:rFonts w:hint="eastAsia"/>
          <w:sz w:val="24"/>
          <w:szCs w:val="24"/>
          <w:lang w:eastAsia="zh-TW"/>
        </w:rPr>
        <w:t xml:space="preserve">-ACK/NACK feedback is unable to transmit so that eNB would re-schedule the </w:t>
      </w:r>
      <w:r>
        <w:rPr>
          <w:sz w:val="24"/>
          <w:szCs w:val="24"/>
          <w:lang w:eastAsia="zh-TW"/>
        </w:rPr>
        <w:t>unnecessary</w:t>
      </w:r>
      <w:r>
        <w:rPr>
          <w:rFonts w:hint="eastAsia"/>
          <w:sz w:val="24"/>
          <w:szCs w:val="24"/>
          <w:lang w:eastAsia="zh-TW"/>
        </w:rPr>
        <w:t xml:space="preserve"> transmissions.</w:t>
      </w:r>
    </w:p>
    <w:p w:rsidR="00E8032A" w:rsidRDefault="00E8032A" w:rsidP="00E8032A">
      <w:pPr>
        <w:rPr>
          <w:b/>
          <w:sz w:val="24"/>
          <w:szCs w:val="24"/>
          <w:lang w:eastAsia="zh-TW"/>
        </w:rPr>
      </w:pPr>
      <w:r w:rsidRPr="00E8032A">
        <w:rPr>
          <w:rFonts w:hint="eastAsia"/>
          <w:b/>
          <w:sz w:val="24"/>
          <w:szCs w:val="24"/>
          <w:lang w:eastAsia="zh-TW"/>
        </w:rPr>
        <w:t xml:space="preserve">Observation 1: </w:t>
      </w:r>
      <w:r w:rsidR="0034294B">
        <w:rPr>
          <w:rFonts w:hint="eastAsia"/>
          <w:b/>
          <w:sz w:val="24"/>
          <w:szCs w:val="24"/>
          <w:lang w:eastAsia="zh-TW"/>
        </w:rPr>
        <w:t>I</w:t>
      </w:r>
      <w:r w:rsidRPr="00E8032A">
        <w:rPr>
          <w:rFonts w:hint="eastAsia"/>
          <w:b/>
          <w:sz w:val="24"/>
          <w:szCs w:val="24"/>
          <w:lang w:eastAsia="zh-TW"/>
        </w:rPr>
        <w:t xml:space="preserve">n intra-band Scell activation/deactivation </w:t>
      </w:r>
      <w:r w:rsidR="0034294B">
        <w:rPr>
          <w:rFonts w:hint="eastAsia"/>
          <w:b/>
          <w:sz w:val="24"/>
          <w:szCs w:val="24"/>
          <w:lang w:eastAsia="zh-TW"/>
        </w:rPr>
        <w:t>scenario</w:t>
      </w:r>
      <w:r w:rsidRPr="00E8032A">
        <w:rPr>
          <w:rFonts w:hint="eastAsia"/>
          <w:b/>
          <w:sz w:val="24"/>
          <w:szCs w:val="24"/>
          <w:lang w:eastAsia="zh-TW"/>
        </w:rPr>
        <w:t xml:space="preserve">, explicit activation can provide better transmission performance. </w:t>
      </w:r>
    </w:p>
    <w:p w:rsidR="00E54782" w:rsidRDefault="00E54782" w:rsidP="00E54782">
      <w:pPr>
        <w:pStyle w:val="ListParagraph"/>
        <w:ind w:leftChars="0"/>
        <w:rPr>
          <w:sz w:val="24"/>
          <w:szCs w:val="24"/>
          <w:lang w:eastAsia="zh-TW"/>
        </w:rPr>
      </w:pPr>
    </w:p>
    <w:p w:rsidR="00E8032A" w:rsidRDefault="00E8032A" w:rsidP="00E8032A">
      <w:pPr>
        <w:pStyle w:val="ListParagraph"/>
        <w:numPr>
          <w:ilvl w:val="0"/>
          <w:numId w:val="50"/>
        </w:numPr>
        <w:ind w:leftChars="0"/>
        <w:rPr>
          <w:sz w:val="24"/>
          <w:szCs w:val="24"/>
          <w:lang w:eastAsia="zh-TW"/>
        </w:rPr>
      </w:pPr>
      <w:r>
        <w:rPr>
          <w:rFonts w:hint="eastAsia"/>
          <w:sz w:val="24"/>
          <w:szCs w:val="24"/>
          <w:lang w:eastAsia="zh-TW"/>
        </w:rPr>
        <w:t xml:space="preserve">(Scenario 2) </w:t>
      </w:r>
      <w:r w:rsidR="0034294B">
        <w:rPr>
          <w:rFonts w:hint="eastAsia"/>
          <w:sz w:val="24"/>
          <w:szCs w:val="24"/>
          <w:lang w:eastAsia="zh-TW"/>
        </w:rPr>
        <w:t>Asymmetric multiple services</w:t>
      </w:r>
      <w:r>
        <w:rPr>
          <w:rFonts w:hint="eastAsia"/>
          <w:sz w:val="24"/>
          <w:szCs w:val="24"/>
          <w:lang w:eastAsia="zh-TW"/>
        </w:rPr>
        <w:t>:</w:t>
      </w:r>
      <w:r w:rsidRPr="005B7BFF">
        <w:rPr>
          <w:sz w:val="24"/>
          <w:szCs w:val="24"/>
          <w:lang w:eastAsia="zh-TW"/>
        </w:rPr>
        <w:t xml:space="preserve"> </w:t>
      </w:r>
      <w:r>
        <w:rPr>
          <w:rFonts w:hint="eastAsia"/>
          <w:sz w:val="24"/>
          <w:szCs w:val="24"/>
          <w:lang w:eastAsia="zh-TW"/>
        </w:rPr>
        <w:t>When multiple</w:t>
      </w:r>
      <w:r w:rsidRPr="005B7BFF">
        <w:rPr>
          <w:sz w:val="24"/>
          <w:szCs w:val="24"/>
          <w:lang w:eastAsia="zh-TW"/>
        </w:rPr>
        <w:t xml:space="preserve"> </w:t>
      </w:r>
      <w:r>
        <w:rPr>
          <w:rFonts w:hint="eastAsia"/>
          <w:sz w:val="24"/>
          <w:szCs w:val="24"/>
          <w:lang w:eastAsia="zh-TW"/>
        </w:rPr>
        <w:t xml:space="preserve">services are enabled and multiple </w:t>
      </w:r>
      <w:r w:rsidRPr="005B7BFF">
        <w:rPr>
          <w:sz w:val="24"/>
          <w:szCs w:val="24"/>
          <w:lang w:eastAsia="zh-TW"/>
        </w:rPr>
        <w:t>Scell</w:t>
      </w:r>
      <w:r>
        <w:rPr>
          <w:rFonts w:hint="eastAsia"/>
          <w:sz w:val="24"/>
          <w:szCs w:val="24"/>
          <w:lang w:eastAsia="zh-TW"/>
        </w:rPr>
        <w:t>s</w:t>
      </w:r>
      <w:r w:rsidRPr="005B7BFF">
        <w:rPr>
          <w:sz w:val="24"/>
          <w:szCs w:val="24"/>
          <w:lang w:eastAsia="zh-TW"/>
        </w:rPr>
        <w:t xml:space="preserve"> </w:t>
      </w:r>
      <w:r>
        <w:rPr>
          <w:rFonts w:hint="eastAsia"/>
          <w:sz w:val="24"/>
          <w:szCs w:val="24"/>
          <w:lang w:eastAsia="zh-TW"/>
        </w:rPr>
        <w:t>are</w:t>
      </w:r>
      <w:r w:rsidRPr="005B7BFF">
        <w:rPr>
          <w:sz w:val="24"/>
          <w:szCs w:val="24"/>
          <w:lang w:eastAsia="zh-TW"/>
        </w:rPr>
        <w:t xml:space="preserve"> configured</w:t>
      </w:r>
      <w:r>
        <w:rPr>
          <w:rFonts w:hint="eastAsia"/>
          <w:sz w:val="24"/>
          <w:szCs w:val="24"/>
          <w:lang w:eastAsia="zh-TW"/>
        </w:rPr>
        <w:t xml:space="preserve">, some services, such as file downloading or video streaming, may not require to have UL transmission over a time period. </w:t>
      </w:r>
      <w:r w:rsidR="0034294B">
        <w:rPr>
          <w:rFonts w:hint="eastAsia"/>
          <w:sz w:val="24"/>
          <w:szCs w:val="24"/>
          <w:lang w:eastAsia="zh-TW"/>
        </w:rPr>
        <w:t xml:space="preserve">In previous meetings, </w:t>
      </w:r>
      <w:r w:rsidR="0034294B" w:rsidRPr="005B7BFF">
        <w:rPr>
          <w:sz w:val="24"/>
          <w:szCs w:val="24"/>
          <w:lang w:eastAsia="zh-TW"/>
        </w:rPr>
        <w:t xml:space="preserve">RAN2 </w:t>
      </w:r>
      <w:r w:rsidR="0034294B" w:rsidRPr="005B7BFF">
        <w:rPr>
          <w:sz w:val="24"/>
          <w:szCs w:val="24"/>
        </w:rPr>
        <w:t>agree to have PUCCH and RACH operation</w:t>
      </w:r>
      <w:r w:rsidR="0034294B">
        <w:rPr>
          <w:rFonts w:hint="eastAsia"/>
          <w:sz w:val="24"/>
          <w:szCs w:val="24"/>
          <w:lang w:eastAsia="zh-TW"/>
        </w:rPr>
        <w:t>s</w:t>
      </w:r>
      <w:r w:rsidR="0034294B" w:rsidRPr="005B7BFF">
        <w:rPr>
          <w:sz w:val="24"/>
          <w:szCs w:val="24"/>
        </w:rPr>
        <w:t xml:space="preserve"> </w:t>
      </w:r>
      <w:r w:rsidR="0034294B">
        <w:rPr>
          <w:rFonts w:hint="eastAsia"/>
          <w:sz w:val="24"/>
          <w:szCs w:val="24"/>
          <w:lang w:eastAsia="zh-TW"/>
        </w:rPr>
        <w:t>via</w:t>
      </w:r>
      <w:r w:rsidR="0034294B" w:rsidRPr="005B7BFF">
        <w:rPr>
          <w:sz w:val="24"/>
          <w:szCs w:val="24"/>
        </w:rPr>
        <w:t xml:space="preserve"> Pcell only. </w:t>
      </w:r>
      <w:r w:rsidR="0034294B" w:rsidRPr="005B7BFF">
        <w:rPr>
          <w:sz w:val="24"/>
          <w:szCs w:val="24"/>
          <w:lang w:eastAsia="zh-TW"/>
        </w:rPr>
        <w:t xml:space="preserve">The ACK/NACK </w:t>
      </w:r>
      <w:r w:rsidR="0034294B">
        <w:rPr>
          <w:rFonts w:hint="eastAsia"/>
          <w:sz w:val="24"/>
          <w:szCs w:val="24"/>
          <w:lang w:eastAsia="zh-TW"/>
        </w:rPr>
        <w:t xml:space="preserve">feedbacks </w:t>
      </w:r>
      <w:r w:rsidR="0034294B" w:rsidRPr="005B7BFF">
        <w:rPr>
          <w:sz w:val="24"/>
          <w:szCs w:val="24"/>
          <w:lang w:eastAsia="zh-TW"/>
        </w:rPr>
        <w:t>for the DL P</w:t>
      </w:r>
      <w:r w:rsidR="0034294B">
        <w:rPr>
          <w:rFonts w:hint="eastAsia"/>
          <w:sz w:val="24"/>
          <w:szCs w:val="24"/>
          <w:lang w:eastAsia="zh-TW"/>
        </w:rPr>
        <w:t>D</w:t>
      </w:r>
      <w:r w:rsidR="0034294B" w:rsidRPr="005B7BFF">
        <w:rPr>
          <w:sz w:val="24"/>
          <w:szCs w:val="24"/>
          <w:lang w:eastAsia="zh-TW"/>
        </w:rPr>
        <w:t>SCH</w:t>
      </w:r>
      <w:r w:rsidR="0034294B">
        <w:rPr>
          <w:rFonts w:hint="eastAsia"/>
          <w:sz w:val="24"/>
          <w:szCs w:val="24"/>
          <w:lang w:eastAsia="zh-TW"/>
        </w:rPr>
        <w:t>s</w:t>
      </w:r>
      <w:r w:rsidR="0034294B" w:rsidRPr="005B7BFF">
        <w:rPr>
          <w:sz w:val="24"/>
          <w:szCs w:val="24"/>
          <w:lang w:eastAsia="zh-TW"/>
        </w:rPr>
        <w:t xml:space="preserve"> </w:t>
      </w:r>
      <w:r w:rsidR="0034294B">
        <w:rPr>
          <w:rFonts w:hint="eastAsia"/>
          <w:sz w:val="24"/>
          <w:szCs w:val="24"/>
          <w:lang w:eastAsia="zh-TW"/>
        </w:rPr>
        <w:t>from</w:t>
      </w:r>
      <w:r w:rsidR="0034294B" w:rsidRPr="005B7BFF">
        <w:rPr>
          <w:sz w:val="24"/>
          <w:szCs w:val="24"/>
          <w:lang w:eastAsia="zh-TW"/>
        </w:rPr>
        <w:t xml:space="preserve"> Scell</w:t>
      </w:r>
      <w:r w:rsidR="0034294B">
        <w:rPr>
          <w:rFonts w:hint="eastAsia"/>
          <w:sz w:val="24"/>
          <w:szCs w:val="24"/>
          <w:lang w:eastAsia="zh-TW"/>
        </w:rPr>
        <w:t>s</w:t>
      </w:r>
      <w:r w:rsidR="0034294B" w:rsidRPr="005B7BFF">
        <w:rPr>
          <w:sz w:val="24"/>
          <w:szCs w:val="24"/>
          <w:lang w:eastAsia="zh-TW"/>
        </w:rPr>
        <w:t xml:space="preserve"> </w:t>
      </w:r>
      <w:r w:rsidR="0034294B">
        <w:rPr>
          <w:rFonts w:hint="eastAsia"/>
          <w:sz w:val="24"/>
          <w:szCs w:val="24"/>
          <w:lang w:eastAsia="zh-TW"/>
        </w:rPr>
        <w:t xml:space="preserve">are also </w:t>
      </w:r>
      <w:r w:rsidR="0034294B" w:rsidRPr="005B7BFF">
        <w:rPr>
          <w:sz w:val="24"/>
          <w:szCs w:val="24"/>
          <w:lang w:eastAsia="zh-TW"/>
        </w:rPr>
        <w:t>transmitted over Pcell.</w:t>
      </w:r>
      <w:r w:rsidR="0034294B">
        <w:rPr>
          <w:rFonts w:hint="eastAsia"/>
          <w:sz w:val="24"/>
          <w:szCs w:val="24"/>
          <w:lang w:eastAsia="zh-TW"/>
        </w:rPr>
        <w:t xml:space="preserve"> Therefore</w:t>
      </w:r>
      <w:r w:rsidRPr="005B7BFF">
        <w:rPr>
          <w:sz w:val="24"/>
          <w:szCs w:val="24"/>
          <w:lang w:eastAsia="zh-TW"/>
        </w:rPr>
        <w:t xml:space="preserve">, it would be power-efficient </w:t>
      </w:r>
      <w:r>
        <w:rPr>
          <w:rFonts w:hint="eastAsia"/>
          <w:sz w:val="24"/>
          <w:szCs w:val="24"/>
          <w:lang w:eastAsia="zh-TW"/>
        </w:rPr>
        <w:t xml:space="preserve">to </w:t>
      </w:r>
      <w:r w:rsidRPr="005B7BFF">
        <w:rPr>
          <w:sz w:val="24"/>
          <w:szCs w:val="24"/>
          <w:lang w:eastAsia="zh-TW"/>
        </w:rPr>
        <w:t xml:space="preserve">not turn on </w:t>
      </w:r>
      <w:r>
        <w:rPr>
          <w:rFonts w:hint="eastAsia"/>
          <w:sz w:val="24"/>
          <w:szCs w:val="24"/>
          <w:lang w:eastAsia="zh-TW"/>
        </w:rPr>
        <w:t xml:space="preserve">any associated </w:t>
      </w:r>
      <w:r w:rsidRPr="005B7BFF">
        <w:rPr>
          <w:sz w:val="24"/>
          <w:szCs w:val="24"/>
          <w:lang w:eastAsia="zh-TW"/>
        </w:rPr>
        <w:t>UL circuits</w:t>
      </w:r>
      <w:r w:rsidR="0034294B">
        <w:rPr>
          <w:rFonts w:hint="eastAsia"/>
          <w:sz w:val="24"/>
          <w:szCs w:val="24"/>
          <w:lang w:eastAsia="zh-TW"/>
        </w:rPr>
        <w:t xml:space="preserve"> if there is no UL transmission grant</w:t>
      </w:r>
      <w:r>
        <w:rPr>
          <w:rFonts w:hint="eastAsia"/>
          <w:sz w:val="24"/>
          <w:szCs w:val="24"/>
          <w:lang w:eastAsia="zh-TW"/>
        </w:rPr>
        <w:t>.</w:t>
      </w:r>
    </w:p>
    <w:p w:rsidR="00E8032A" w:rsidRDefault="0034294B" w:rsidP="00E8032A">
      <w:pPr>
        <w:rPr>
          <w:b/>
          <w:bCs/>
          <w:sz w:val="24"/>
          <w:szCs w:val="24"/>
          <w:lang w:eastAsia="zh-TW"/>
        </w:rPr>
      </w:pPr>
      <w:r>
        <w:rPr>
          <w:rFonts w:hint="eastAsia"/>
          <w:b/>
          <w:bCs/>
          <w:sz w:val="24"/>
          <w:szCs w:val="24"/>
          <w:lang w:eastAsia="zh-TW"/>
        </w:rPr>
        <w:t xml:space="preserve">Observation 2: In asymmetric transmission scenario, </w:t>
      </w:r>
      <w:r w:rsidR="00E54782">
        <w:rPr>
          <w:b/>
          <w:bCs/>
          <w:sz w:val="24"/>
          <w:szCs w:val="24"/>
          <w:lang w:eastAsia="zh-TW"/>
        </w:rPr>
        <w:t>independent</w:t>
      </w:r>
      <w:r w:rsidR="00E54782">
        <w:rPr>
          <w:rFonts w:hint="eastAsia"/>
          <w:b/>
          <w:bCs/>
          <w:sz w:val="24"/>
          <w:szCs w:val="24"/>
          <w:lang w:eastAsia="zh-TW"/>
        </w:rPr>
        <w:t xml:space="preserve"> DL/UL</w:t>
      </w:r>
      <w:r>
        <w:rPr>
          <w:rFonts w:hint="eastAsia"/>
          <w:b/>
          <w:bCs/>
          <w:sz w:val="24"/>
          <w:szCs w:val="24"/>
          <w:lang w:eastAsia="zh-TW"/>
        </w:rPr>
        <w:t xml:space="preserve"> activation and deactivation can provide better power saving gain.</w:t>
      </w:r>
    </w:p>
    <w:p w:rsidR="00E54782" w:rsidRDefault="00E54782" w:rsidP="00E8032A">
      <w:pPr>
        <w:rPr>
          <w:b/>
          <w:bCs/>
          <w:sz w:val="24"/>
          <w:szCs w:val="24"/>
          <w:lang w:eastAsia="zh-TW"/>
        </w:rPr>
      </w:pPr>
    </w:p>
    <w:p w:rsidR="0034294B" w:rsidRDefault="00E54782" w:rsidP="00E54782">
      <w:pPr>
        <w:pStyle w:val="ListParagraph"/>
        <w:numPr>
          <w:ilvl w:val="0"/>
          <w:numId w:val="50"/>
        </w:numPr>
        <w:ind w:leftChars="0"/>
        <w:rPr>
          <w:sz w:val="24"/>
          <w:szCs w:val="24"/>
          <w:lang w:eastAsia="zh-TW"/>
        </w:rPr>
      </w:pPr>
      <w:r w:rsidRPr="00E54782">
        <w:rPr>
          <w:rFonts w:hint="eastAsia"/>
          <w:sz w:val="24"/>
          <w:szCs w:val="24"/>
          <w:lang w:eastAsia="zh-TW"/>
        </w:rPr>
        <w:t xml:space="preserve">(Scenario 3) cross-carrier scheduling: </w:t>
      </w:r>
      <w:r>
        <w:rPr>
          <w:rFonts w:hint="eastAsia"/>
          <w:sz w:val="24"/>
          <w:szCs w:val="24"/>
          <w:lang w:eastAsia="zh-TW"/>
        </w:rPr>
        <w:t xml:space="preserve">if cross-carrier scheduling is configured, the PDCCH of the uplink transmission of a Scell is transmitted over Pcell or other Scell. That is, UE does not </w:t>
      </w:r>
      <w:r>
        <w:rPr>
          <w:rFonts w:hint="eastAsia"/>
          <w:sz w:val="24"/>
          <w:szCs w:val="24"/>
          <w:lang w:eastAsia="zh-TW"/>
        </w:rPr>
        <w:lastRenderedPageBreak/>
        <w:t xml:space="preserve">require </w:t>
      </w:r>
      <w:r>
        <w:rPr>
          <w:sz w:val="24"/>
          <w:szCs w:val="24"/>
          <w:lang w:eastAsia="zh-TW"/>
        </w:rPr>
        <w:t>monitoring</w:t>
      </w:r>
      <w:r>
        <w:rPr>
          <w:rFonts w:hint="eastAsia"/>
          <w:sz w:val="24"/>
          <w:szCs w:val="24"/>
          <w:lang w:eastAsia="zh-TW"/>
        </w:rPr>
        <w:t xml:space="preserve"> the DL PDCCH of the Scell. </w:t>
      </w:r>
      <w:r w:rsidR="0034294B">
        <w:rPr>
          <w:rFonts w:hint="eastAsia"/>
          <w:sz w:val="24"/>
          <w:szCs w:val="24"/>
          <w:lang w:eastAsia="zh-TW"/>
        </w:rPr>
        <w:t>For some services, such as file uploading, DL reception may not be needed over a time period.</w:t>
      </w:r>
      <w:r>
        <w:rPr>
          <w:rFonts w:hint="eastAsia"/>
          <w:sz w:val="24"/>
          <w:szCs w:val="24"/>
          <w:lang w:eastAsia="zh-TW"/>
        </w:rPr>
        <w:t xml:space="preserve"> It would be power efficient to not turn on any associated DL circuit for PDCCH monitoring.</w:t>
      </w:r>
    </w:p>
    <w:p w:rsidR="00CD58BF" w:rsidRPr="0033782E" w:rsidRDefault="00CD58BF" w:rsidP="00CD58BF">
      <w:pPr>
        <w:pStyle w:val="ListParagraph"/>
        <w:ind w:leftChars="0"/>
        <w:rPr>
          <w:sz w:val="24"/>
          <w:szCs w:val="24"/>
          <w:lang w:eastAsia="zh-TW"/>
        </w:rPr>
      </w:pPr>
      <w:r w:rsidRPr="0033782E">
        <w:rPr>
          <w:rFonts w:hint="eastAsia"/>
          <w:sz w:val="24"/>
          <w:szCs w:val="24"/>
          <w:lang w:eastAsia="zh-TW"/>
        </w:rPr>
        <w:t xml:space="preserve">Fig. 1 shows </w:t>
      </w:r>
      <w:r w:rsidR="00AB0242" w:rsidRPr="0033782E">
        <w:rPr>
          <w:rFonts w:hint="eastAsia"/>
          <w:sz w:val="24"/>
          <w:szCs w:val="24"/>
          <w:lang w:eastAsia="zh-TW"/>
        </w:rPr>
        <w:t>an</w:t>
      </w:r>
      <w:r w:rsidRPr="0033782E">
        <w:rPr>
          <w:rFonts w:hint="eastAsia"/>
          <w:sz w:val="24"/>
          <w:szCs w:val="24"/>
          <w:lang w:eastAsia="zh-TW"/>
        </w:rPr>
        <w:t xml:space="preserve"> </w:t>
      </w:r>
      <w:r w:rsidRPr="0033782E">
        <w:rPr>
          <w:sz w:val="24"/>
          <w:szCs w:val="24"/>
          <w:lang w:eastAsia="zh-TW"/>
        </w:rPr>
        <w:t>example</w:t>
      </w:r>
      <w:r w:rsidRPr="0033782E">
        <w:rPr>
          <w:rFonts w:hint="eastAsia"/>
          <w:sz w:val="24"/>
          <w:szCs w:val="24"/>
          <w:lang w:eastAsia="zh-TW"/>
        </w:rPr>
        <w:t xml:space="preserve"> </w:t>
      </w:r>
      <w:r w:rsidR="00AB0242" w:rsidRPr="0033782E">
        <w:rPr>
          <w:rFonts w:hint="eastAsia"/>
          <w:sz w:val="24"/>
          <w:szCs w:val="24"/>
          <w:lang w:eastAsia="zh-TW"/>
        </w:rPr>
        <w:t>of</w:t>
      </w:r>
      <w:r w:rsidRPr="0033782E">
        <w:rPr>
          <w:rFonts w:hint="eastAsia"/>
          <w:sz w:val="24"/>
          <w:szCs w:val="24"/>
          <w:lang w:eastAsia="zh-TW"/>
        </w:rPr>
        <w:t xml:space="preserve"> asymmetric service, where Scell is configured for </w:t>
      </w:r>
      <w:r w:rsidR="00432772" w:rsidRPr="0033782E">
        <w:rPr>
          <w:rFonts w:hint="eastAsia"/>
          <w:sz w:val="24"/>
          <w:szCs w:val="24"/>
          <w:lang w:eastAsia="zh-TW"/>
        </w:rPr>
        <w:t xml:space="preserve">additional </w:t>
      </w:r>
      <w:r w:rsidRPr="0033782E">
        <w:rPr>
          <w:rFonts w:hint="eastAsia"/>
          <w:sz w:val="24"/>
          <w:szCs w:val="24"/>
          <w:lang w:eastAsia="zh-TW"/>
        </w:rPr>
        <w:t xml:space="preserve">UL </w:t>
      </w:r>
      <w:r w:rsidR="00432772" w:rsidRPr="0033782E">
        <w:rPr>
          <w:rFonts w:hint="eastAsia"/>
          <w:sz w:val="24"/>
          <w:szCs w:val="24"/>
          <w:lang w:eastAsia="zh-TW"/>
        </w:rPr>
        <w:t>resource</w:t>
      </w:r>
      <w:r w:rsidRPr="0033782E">
        <w:rPr>
          <w:rFonts w:hint="eastAsia"/>
          <w:sz w:val="24"/>
          <w:szCs w:val="24"/>
          <w:lang w:eastAsia="zh-TW"/>
        </w:rPr>
        <w:t xml:space="preserve">. In the example, </w:t>
      </w:r>
      <w:r w:rsidR="00AB0242" w:rsidRPr="0033782E">
        <w:rPr>
          <w:rFonts w:hint="eastAsia"/>
          <w:sz w:val="24"/>
          <w:szCs w:val="24"/>
          <w:lang w:eastAsia="zh-TW"/>
        </w:rPr>
        <w:t xml:space="preserve">cross-carrier scheduling is applied; that is, </w:t>
      </w:r>
      <w:r w:rsidRPr="0033782E">
        <w:rPr>
          <w:rFonts w:hint="eastAsia"/>
          <w:sz w:val="24"/>
          <w:szCs w:val="24"/>
          <w:lang w:eastAsia="zh-TW"/>
        </w:rPr>
        <w:t xml:space="preserve">the PDCCH of Scell is transmitted via Pcell. </w:t>
      </w:r>
      <w:r w:rsidR="00432772" w:rsidRPr="0033782E">
        <w:rPr>
          <w:rFonts w:hint="eastAsia"/>
          <w:sz w:val="24"/>
          <w:szCs w:val="24"/>
          <w:lang w:eastAsia="zh-TW"/>
        </w:rPr>
        <w:t xml:space="preserve">Since eNB does not expect to transmit any DL data to the Scell, Scell DL circuit can be turned off </w:t>
      </w:r>
      <w:r w:rsidR="007B3D4C" w:rsidRPr="0033782E">
        <w:rPr>
          <w:rFonts w:hint="eastAsia"/>
          <w:sz w:val="24"/>
          <w:szCs w:val="24"/>
          <w:lang w:eastAsia="zh-TW"/>
        </w:rPr>
        <w:t xml:space="preserve">for power saving </w:t>
      </w:r>
      <w:r w:rsidR="00432772" w:rsidRPr="0033782E">
        <w:rPr>
          <w:rFonts w:hint="eastAsia"/>
          <w:sz w:val="24"/>
          <w:szCs w:val="24"/>
          <w:lang w:eastAsia="zh-TW"/>
        </w:rPr>
        <w:t xml:space="preserve">(i.e., no PDSCH reception is required) </w:t>
      </w:r>
      <w:r w:rsidR="00AB0242" w:rsidRPr="0033782E">
        <w:rPr>
          <w:rFonts w:hint="eastAsia"/>
          <w:sz w:val="24"/>
          <w:szCs w:val="24"/>
          <w:lang w:eastAsia="zh-TW"/>
        </w:rPr>
        <w:t>when</w:t>
      </w:r>
      <w:r w:rsidR="00432772" w:rsidRPr="0033782E">
        <w:rPr>
          <w:rFonts w:hint="eastAsia"/>
          <w:sz w:val="24"/>
          <w:szCs w:val="24"/>
          <w:lang w:eastAsia="zh-TW"/>
        </w:rPr>
        <w:t xml:space="preserve"> explicit </w:t>
      </w:r>
      <w:r w:rsidR="007B3D4C" w:rsidRPr="0033782E">
        <w:rPr>
          <w:rFonts w:hint="eastAsia"/>
          <w:sz w:val="24"/>
          <w:szCs w:val="24"/>
          <w:lang w:eastAsia="zh-TW"/>
        </w:rPr>
        <w:t xml:space="preserve">DL </w:t>
      </w:r>
      <w:r w:rsidR="00432772" w:rsidRPr="0033782E">
        <w:rPr>
          <w:rFonts w:hint="eastAsia"/>
          <w:sz w:val="24"/>
          <w:szCs w:val="24"/>
          <w:lang w:eastAsia="zh-TW"/>
        </w:rPr>
        <w:t xml:space="preserve">deactivation is received. UE only monitors Pcell for PDCCH assignment for Pcell DL/UL and Scell UL. When the Scell UL resource is temporarily unnecessary, eNB can explicitly deactivate it. </w:t>
      </w:r>
      <w:r w:rsidR="007B3D4C" w:rsidRPr="0033782E">
        <w:rPr>
          <w:rFonts w:hint="eastAsia"/>
          <w:sz w:val="24"/>
          <w:szCs w:val="24"/>
          <w:lang w:eastAsia="zh-TW"/>
        </w:rPr>
        <w:t xml:space="preserve">It is our understanding that, PDCCH for each Scell is decoded in UE-specific search space. To add a Scell, the blind decoding complexity increases </w:t>
      </w:r>
      <w:r w:rsidR="0033782E" w:rsidRPr="0033782E">
        <w:rPr>
          <w:rFonts w:hint="eastAsia"/>
          <w:sz w:val="24"/>
          <w:szCs w:val="24"/>
          <w:lang w:eastAsia="zh-TW"/>
        </w:rPr>
        <w:t xml:space="preserve">at least </w:t>
      </w:r>
      <w:r w:rsidR="007B3D4C" w:rsidRPr="0033782E">
        <w:rPr>
          <w:rFonts w:hint="eastAsia"/>
          <w:sz w:val="24"/>
          <w:szCs w:val="24"/>
          <w:lang w:eastAsia="zh-TW"/>
        </w:rPr>
        <w:t xml:space="preserve">by </w:t>
      </w:r>
      <w:r w:rsidR="0033782E" w:rsidRPr="0033782E">
        <w:rPr>
          <w:rFonts w:hint="eastAsia"/>
          <w:sz w:val="24"/>
          <w:szCs w:val="24"/>
          <w:lang w:eastAsia="zh-TW"/>
        </w:rPr>
        <w:t>16</w:t>
      </w:r>
      <w:r w:rsidR="007B3D4C" w:rsidRPr="0033782E">
        <w:rPr>
          <w:rFonts w:hint="eastAsia"/>
          <w:sz w:val="24"/>
          <w:szCs w:val="24"/>
          <w:lang w:eastAsia="zh-TW"/>
        </w:rPr>
        <w:t xml:space="preserve"> searching times. </w:t>
      </w:r>
      <w:r w:rsidR="00432772" w:rsidRPr="0033782E">
        <w:rPr>
          <w:rFonts w:hint="eastAsia"/>
          <w:sz w:val="24"/>
          <w:szCs w:val="24"/>
          <w:lang w:eastAsia="zh-TW"/>
        </w:rPr>
        <w:t xml:space="preserve">In this scenario, the main benefits </w:t>
      </w:r>
      <w:r w:rsidR="007B3D4C" w:rsidRPr="0033782E">
        <w:rPr>
          <w:rFonts w:hint="eastAsia"/>
          <w:sz w:val="24"/>
          <w:szCs w:val="24"/>
          <w:lang w:eastAsia="zh-TW"/>
        </w:rPr>
        <w:t xml:space="preserve">of explicit UL activation/deactivation </w:t>
      </w:r>
      <w:r w:rsidR="00432772" w:rsidRPr="0033782E">
        <w:rPr>
          <w:rFonts w:hint="eastAsia"/>
          <w:sz w:val="24"/>
          <w:szCs w:val="24"/>
          <w:lang w:eastAsia="zh-TW"/>
        </w:rPr>
        <w:t>are:</w:t>
      </w:r>
    </w:p>
    <w:p w:rsidR="00432772" w:rsidRPr="0033782E" w:rsidRDefault="00432772" w:rsidP="00CD58BF">
      <w:pPr>
        <w:pStyle w:val="ListParagraph"/>
        <w:ind w:leftChars="0"/>
        <w:rPr>
          <w:sz w:val="24"/>
          <w:szCs w:val="24"/>
          <w:lang w:eastAsia="zh-TW"/>
        </w:rPr>
      </w:pPr>
      <w:r w:rsidRPr="0033782E">
        <w:rPr>
          <w:rFonts w:hint="eastAsia"/>
          <w:sz w:val="24"/>
          <w:szCs w:val="24"/>
          <w:lang w:eastAsia="zh-TW"/>
        </w:rPr>
        <w:t>- Power saving gain can be improved by turning off the Scell DL circuit.</w:t>
      </w:r>
    </w:p>
    <w:p w:rsidR="00432772" w:rsidRPr="0033782E" w:rsidRDefault="00432772" w:rsidP="00CD58BF">
      <w:pPr>
        <w:pStyle w:val="ListParagraph"/>
        <w:ind w:leftChars="0"/>
        <w:rPr>
          <w:sz w:val="24"/>
          <w:szCs w:val="24"/>
          <w:lang w:eastAsia="zh-TW"/>
        </w:rPr>
      </w:pPr>
      <w:r w:rsidRPr="0033782E">
        <w:rPr>
          <w:rFonts w:hint="eastAsia"/>
          <w:sz w:val="24"/>
          <w:szCs w:val="24"/>
          <w:lang w:eastAsia="zh-TW"/>
        </w:rPr>
        <w:t>- PDCCH blind decoding complexity is reduced.</w:t>
      </w:r>
    </w:p>
    <w:p w:rsidR="00432772" w:rsidRPr="0033782E" w:rsidRDefault="00432772" w:rsidP="00CD58BF">
      <w:pPr>
        <w:pStyle w:val="ListParagraph"/>
        <w:ind w:leftChars="0"/>
        <w:rPr>
          <w:sz w:val="24"/>
          <w:szCs w:val="24"/>
          <w:lang w:eastAsia="zh-TW"/>
        </w:rPr>
      </w:pPr>
      <w:r w:rsidRPr="0033782E">
        <w:rPr>
          <w:rFonts w:hint="eastAsia"/>
          <w:sz w:val="24"/>
          <w:szCs w:val="24"/>
          <w:lang w:eastAsia="zh-TW"/>
        </w:rPr>
        <w:t xml:space="preserve">- PDCCH false alarm </w:t>
      </w:r>
      <w:r w:rsidR="002A58C5">
        <w:rPr>
          <w:rFonts w:hint="eastAsia"/>
          <w:sz w:val="24"/>
          <w:szCs w:val="24"/>
          <w:lang w:eastAsia="zh-TW"/>
        </w:rPr>
        <w:t>rate</w:t>
      </w:r>
      <w:r w:rsidRPr="0033782E">
        <w:rPr>
          <w:rFonts w:hint="eastAsia"/>
          <w:sz w:val="24"/>
          <w:szCs w:val="24"/>
          <w:lang w:eastAsia="zh-TW"/>
        </w:rPr>
        <w:t xml:space="preserve"> is reduced.</w:t>
      </w:r>
    </w:p>
    <w:p w:rsidR="00AB0242" w:rsidRDefault="007B3D4C" w:rsidP="007B3D4C">
      <w:pPr>
        <w:pStyle w:val="ListParagraph"/>
        <w:ind w:leftChars="0"/>
        <w:jc w:val="center"/>
        <w:rPr>
          <w:lang w:eastAsia="zh-TW"/>
        </w:rPr>
      </w:pPr>
      <w:r>
        <w:object w:dxaOrig="6055" w:dyaOrig="2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pt;height:142pt" o:ole="">
            <v:imagedata r:id="rId12" o:title=""/>
          </v:shape>
          <o:OLEObject Type="Embed" ProgID="Visio.Drawing.11" ShapeID="_x0000_i1025" DrawAspect="Content" ObjectID="_1344081296" r:id="rId13"/>
        </w:object>
      </w:r>
    </w:p>
    <w:p w:rsidR="007B3D4C" w:rsidRDefault="007B3D4C" w:rsidP="007B3D4C">
      <w:pPr>
        <w:pStyle w:val="ListParagraph"/>
        <w:ind w:leftChars="0"/>
        <w:jc w:val="center"/>
        <w:rPr>
          <w:lang w:eastAsia="zh-TW"/>
        </w:rPr>
      </w:pPr>
      <w:r>
        <w:rPr>
          <w:rFonts w:hint="eastAsia"/>
          <w:lang w:eastAsia="zh-TW"/>
        </w:rPr>
        <w:t>Fig. 1: Example of asymmetric service with cross-carrier scheduling</w:t>
      </w:r>
    </w:p>
    <w:p w:rsidR="007B3D4C" w:rsidRPr="00432772" w:rsidRDefault="007B3D4C" w:rsidP="007B3D4C">
      <w:pPr>
        <w:pStyle w:val="ListParagraph"/>
        <w:ind w:leftChars="0"/>
        <w:jc w:val="center"/>
        <w:rPr>
          <w:sz w:val="24"/>
          <w:szCs w:val="24"/>
          <w:lang w:eastAsia="zh-TW"/>
        </w:rPr>
      </w:pPr>
    </w:p>
    <w:p w:rsidR="0034294B" w:rsidRDefault="0034294B" w:rsidP="0034294B">
      <w:pPr>
        <w:rPr>
          <w:b/>
          <w:bCs/>
          <w:sz w:val="24"/>
          <w:szCs w:val="24"/>
          <w:lang w:eastAsia="zh-TW"/>
        </w:rPr>
      </w:pPr>
      <w:r>
        <w:rPr>
          <w:rFonts w:hint="eastAsia"/>
          <w:b/>
          <w:bCs/>
          <w:sz w:val="24"/>
          <w:szCs w:val="24"/>
          <w:lang w:eastAsia="zh-TW"/>
        </w:rPr>
        <w:t xml:space="preserve">Observation 3: In </w:t>
      </w:r>
      <w:r w:rsidR="00E54782">
        <w:rPr>
          <w:rFonts w:hint="eastAsia"/>
          <w:b/>
          <w:bCs/>
          <w:sz w:val="24"/>
          <w:szCs w:val="24"/>
          <w:lang w:eastAsia="zh-TW"/>
        </w:rPr>
        <w:t xml:space="preserve">cross-carrier scheduling </w:t>
      </w:r>
      <w:r>
        <w:rPr>
          <w:rFonts w:hint="eastAsia"/>
          <w:b/>
          <w:bCs/>
          <w:sz w:val="24"/>
          <w:szCs w:val="24"/>
          <w:lang w:eastAsia="zh-TW"/>
        </w:rPr>
        <w:t xml:space="preserve">scenario, </w:t>
      </w:r>
      <w:r>
        <w:rPr>
          <w:b/>
          <w:bCs/>
          <w:sz w:val="24"/>
          <w:szCs w:val="24"/>
          <w:lang w:eastAsia="zh-TW"/>
        </w:rPr>
        <w:t>independent</w:t>
      </w:r>
      <w:r>
        <w:rPr>
          <w:rFonts w:hint="eastAsia"/>
          <w:b/>
          <w:bCs/>
          <w:sz w:val="24"/>
          <w:szCs w:val="24"/>
          <w:lang w:eastAsia="zh-TW"/>
        </w:rPr>
        <w:t xml:space="preserve"> DL</w:t>
      </w:r>
      <w:r w:rsidR="00E54782">
        <w:rPr>
          <w:rFonts w:hint="eastAsia"/>
          <w:b/>
          <w:bCs/>
          <w:sz w:val="24"/>
          <w:szCs w:val="24"/>
          <w:lang w:eastAsia="zh-TW"/>
        </w:rPr>
        <w:t>/</w:t>
      </w:r>
      <w:r>
        <w:rPr>
          <w:rFonts w:hint="eastAsia"/>
          <w:b/>
          <w:bCs/>
          <w:sz w:val="24"/>
          <w:szCs w:val="24"/>
          <w:lang w:eastAsia="zh-TW"/>
        </w:rPr>
        <w:t xml:space="preserve">UL activation/deactivation can </w:t>
      </w:r>
      <w:r w:rsidR="002A58C5">
        <w:rPr>
          <w:rFonts w:hint="eastAsia"/>
          <w:b/>
          <w:bCs/>
          <w:sz w:val="24"/>
          <w:szCs w:val="24"/>
          <w:lang w:eastAsia="zh-TW"/>
        </w:rPr>
        <w:t>achieve</w:t>
      </w:r>
      <w:r>
        <w:rPr>
          <w:rFonts w:hint="eastAsia"/>
          <w:b/>
          <w:bCs/>
          <w:sz w:val="24"/>
          <w:szCs w:val="24"/>
          <w:lang w:eastAsia="zh-TW"/>
        </w:rPr>
        <w:t xml:space="preserve"> better power saving gain</w:t>
      </w:r>
      <w:r w:rsidR="00432772">
        <w:rPr>
          <w:rFonts w:hint="eastAsia"/>
          <w:b/>
          <w:bCs/>
          <w:sz w:val="24"/>
          <w:szCs w:val="24"/>
          <w:lang w:eastAsia="zh-TW"/>
        </w:rPr>
        <w:t xml:space="preserve"> </w:t>
      </w:r>
      <w:r w:rsidR="00432772" w:rsidRPr="0033782E">
        <w:rPr>
          <w:rFonts w:hint="eastAsia"/>
          <w:b/>
          <w:bCs/>
          <w:sz w:val="24"/>
          <w:szCs w:val="24"/>
          <w:lang w:eastAsia="zh-TW"/>
        </w:rPr>
        <w:t xml:space="preserve">and </w:t>
      </w:r>
      <w:r w:rsidR="00423F45" w:rsidRPr="0033782E">
        <w:rPr>
          <w:rFonts w:hint="eastAsia"/>
          <w:b/>
          <w:bCs/>
          <w:sz w:val="24"/>
          <w:szCs w:val="24"/>
          <w:lang w:eastAsia="zh-TW"/>
        </w:rPr>
        <w:t>lower</w:t>
      </w:r>
      <w:r w:rsidR="00432772" w:rsidRPr="0033782E">
        <w:rPr>
          <w:rFonts w:hint="eastAsia"/>
          <w:b/>
          <w:bCs/>
          <w:sz w:val="24"/>
          <w:szCs w:val="24"/>
          <w:lang w:eastAsia="zh-TW"/>
        </w:rPr>
        <w:t xml:space="preserve"> PDCCH </w:t>
      </w:r>
      <w:r w:rsidR="00423F45" w:rsidRPr="0033782E">
        <w:rPr>
          <w:rFonts w:hint="eastAsia"/>
          <w:b/>
          <w:bCs/>
          <w:sz w:val="24"/>
          <w:szCs w:val="24"/>
          <w:lang w:eastAsia="zh-TW"/>
        </w:rPr>
        <w:t>blin</w:t>
      </w:r>
      <w:r w:rsidR="00432772" w:rsidRPr="0033782E">
        <w:rPr>
          <w:rFonts w:hint="eastAsia"/>
          <w:b/>
          <w:bCs/>
          <w:sz w:val="24"/>
          <w:szCs w:val="24"/>
          <w:lang w:eastAsia="zh-TW"/>
        </w:rPr>
        <w:t>d</w:t>
      </w:r>
      <w:r w:rsidR="00423F45" w:rsidRPr="0033782E">
        <w:rPr>
          <w:rFonts w:hint="eastAsia"/>
          <w:b/>
          <w:bCs/>
          <w:sz w:val="24"/>
          <w:szCs w:val="24"/>
          <w:lang w:eastAsia="zh-TW"/>
        </w:rPr>
        <w:t xml:space="preserve"> d</w:t>
      </w:r>
      <w:r w:rsidR="00432772" w:rsidRPr="0033782E">
        <w:rPr>
          <w:rFonts w:hint="eastAsia"/>
          <w:b/>
          <w:bCs/>
          <w:sz w:val="24"/>
          <w:szCs w:val="24"/>
          <w:lang w:eastAsia="zh-TW"/>
        </w:rPr>
        <w:t xml:space="preserve">ecoding </w:t>
      </w:r>
      <w:r w:rsidR="00423F45" w:rsidRPr="0033782E">
        <w:rPr>
          <w:rFonts w:hint="eastAsia"/>
          <w:b/>
          <w:bCs/>
          <w:sz w:val="24"/>
          <w:szCs w:val="24"/>
          <w:lang w:eastAsia="zh-TW"/>
        </w:rPr>
        <w:t>complexity and false alarm rate</w:t>
      </w:r>
      <w:r w:rsidRPr="0033782E">
        <w:rPr>
          <w:rFonts w:hint="eastAsia"/>
          <w:b/>
          <w:bCs/>
          <w:sz w:val="24"/>
          <w:szCs w:val="24"/>
          <w:lang w:eastAsia="zh-TW"/>
        </w:rPr>
        <w:t>.</w:t>
      </w:r>
    </w:p>
    <w:p w:rsidR="00E54782" w:rsidRPr="00E54782" w:rsidRDefault="00E54782" w:rsidP="0034294B">
      <w:pPr>
        <w:rPr>
          <w:sz w:val="24"/>
          <w:szCs w:val="24"/>
          <w:lang w:eastAsia="zh-TW"/>
        </w:rPr>
      </w:pPr>
    </w:p>
    <w:p w:rsidR="00E54782" w:rsidRPr="0034294B" w:rsidRDefault="00E54782" w:rsidP="0034294B">
      <w:pPr>
        <w:rPr>
          <w:sz w:val="24"/>
          <w:szCs w:val="24"/>
          <w:lang w:eastAsia="zh-TW"/>
        </w:rPr>
      </w:pPr>
      <w:r>
        <w:rPr>
          <w:rFonts w:hint="eastAsia"/>
          <w:sz w:val="24"/>
          <w:szCs w:val="24"/>
          <w:lang w:eastAsia="zh-TW"/>
        </w:rPr>
        <w:t>Based on the above three observations, we suggest to have explicit UL activation/deactivation.</w:t>
      </w:r>
    </w:p>
    <w:p w:rsidR="00E8032A" w:rsidRDefault="00E54782" w:rsidP="00960C27">
      <w:pPr>
        <w:rPr>
          <w:b/>
          <w:bCs/>
          <w:sz w:val="24"/>
          <w:szCs w:val="24"/>
          <w:lang w:eastAsia="zh-TW"/>
        </w:rPr>
      </w:pPr>
      <w:r w:rsidRPr="005B7BFF">
        <w:rPr>
          <w:b/>
          <w:bCs/>
          <w:sz w:val="24"/>
          <w:szCs w:val="24"/>
        </w:rPr>
        <w:t xml:space="preserve">Proposal </w:t>
      </w:r>
      <w:r>
        <w:rPr>
          <w:rFonts w:hint="eastAsia"/>
          <w:b/>
          <w:bCs/>
          <w:sz w:val="24"/>
          <w:szCs w:val="24"/>
          <w:lang w:eastAsia="zh-TW"/>
        </w:rPr>
        <w:t>1</w:t>
      </w:r>
      <w:r w:rsidRPr="005B7BFF">
        <w:rPr>
          <w:b/>
          <w:bCs/>
          <w:sz w:val="24"/>
          <w:szCs w:val="24"/>
        </w:rPr>
        <w:t xml:space="preserve">: DL and UL </w:t>
      </w:r>
      <w:r>
        <w:rPr>
          <w:rFonts w:hint="eastAsia"/>
          <w:b/>
          <w:bCs/>
          <w:sz w:val="24"/>
          <w:szCs w:val="24"/>
          <w:lang w:eastAsia="zh-TW"/>
        </w:rPr>
        <w:t>Scells</w:t>
      </w:r>
      <w:r w:rsidRPr="005B7BFF">
        <w:rPr>
          <w:b/>
          <w:bCs/>
          <w:sz w:val="24"/>
          <w:szCs w:val="24"/>
        </w:rPr>
        <w:t xml:space="preserve"> are activated/deactivated </w:t>
      </w:r>
      <w:r>
        <w:rPr>
          <w:rFonts w:hint="eastAsia"/>
          <w:b/>
          <w:bCs/>
          <w:sz w:val="24"/>
          <w:szCs w:val="24"/>
          <w:lang w:eastAsia="zh-TW"/>
        </w:rPr>
        <w:t>independently</w:t>
      </w:r>
    </w:p>
    <w:p w:rsidR="00E54782" w:rsidRPr="0034294B" w:rsidRDefault="00E54782" w:rsidP="00960C27">
      <w:pPr>
        <w:rPr>
          <w:sz w:val="24"/>
          <w:szCs w:val="24"/>
          <w:lang w:eastAsia="zh-TW"/>
        </w:rPr>
      </w:pPr>
    </w:p>
    <w:p w:rsidR="00E54782" w:rsidRDefault="00E54782" w:rsidP="00E54782">
      <w:pPr>
        <w:pStyle w:val="Heading1"/>
        <w:rPr>
          <w:lang w:val="en-US"/>
        </w:rPr>
      </w:pPr>
      <w:r>
        <w:rPr>
          <w:rFonts w:hint="eastAsia"/>
          <w:lang w:val="en-US" w:eastAsia="zh-TW"/>
        </w:rPr>
        <w:t>MAC CE for DL/UL activation/deactivation</w:t>
      </w:r>
    </w:p>
    <w:p w:rsidR="004B065E" w:rsidRPr="00E54782" w:rsidRDefault="004B065E" w:rsidP="005806E4">
      <w:pPr>
        <w:rPr>
          <w:sz w:val="24"/>
          <w:szCs w:val="24"/>
          <w:lang w:val="en-US" w:eastAsia="zh-TW"/>
        </w:rPr>
      </w:pPr>
    </w:p>
    <w:p w:rsidR="00583073" w:rsidRPr="005B7BFF" w:rsidRDefault="005806E4" w:rsidP="005806E4">
      <w:pPr>
        <w:rPr>
          <w:sz w:val="24"/>
          <w:szCs w:val="24"/>
          <w:lang w:eastAsia="zh-TW"/>
        </w:rPr>
      </w:pPr>
      <w:r w:rsidRPr="005B7BFF">
        <w:rPr>
          <w:sz w:val="24"/>
          <w:szCs w:val="24"/>
          <w:lang w:eastAsia="zh-TW"/>
        </w:rPr>
        <w:t xml:space="preserve">Figure </w:t>
      </w:r>
      <w:r w:rsidR="007B3D4C">
        <w:rPr>
          <w:rFonts w:hint="eastAsia"/>
          <w:sz w:val="24"/>
          <w:szCs w:val="24"/>
          <w:lang w:eastAsia="zh-TW"/>
        </w:rPr>
        <w:t>2</w:t>
      </w:r>
      <w:r w:rsidRPr="005B7BFF">
        <w:rPr>
          <w:sz w:val="24"/>
          <w:szCs w:val="24"/>
          <w:lang w:eastAsia="zh-TW"/>
        </w:rPr>
        <w:t xml:space="preserve"> shows an example of </w:t>
      </w:r>
      <w:r w:rsidR="005B7BFF" w:rsidRPr="005B7BFF">
        <w:rPr>
          <w:sz w:val="24"/>
          <w:szCs w:val="24"/>
          <w:lang w:eastAsia="zh-TW"/>
        </w:rPr>
        <w:t xml:space="preserve">individual </w:t>
      </w:r>
      <w:r w:rsidRPr="005B7BFF">
        <w:rPr>
          <w:sz w:val="24"/>
          <w:szCs w:val="24"/>
          <w:lang w:eastAsia="zh-TW"/>
        </w:rPr>
        <w:t>DL/UL activation</w:t>
      </w:r>
      <w:r w:rsidR="005B7BFF">
        <w:rPr>
          <w:rFonts w:hint="eastAsia"/>
          <w:sz w:val="24"/>
          <w:szCs w:val="24"/>
          <w:lang w:eastAsia="zh-TW"/>
        </w:rPr>
        <w:t xml:space="preserve"> by MAC CE</w:t>
      </w:r>
      <w:r w:rsidRPr="005B7BFF">
        <w:rPr>
          <w:sz w:val="24"/>
          <w:szCs w:val="24"/>
          <w:lang w:eastAsia="zh-TW"/>
        </w:rPr>
        <w:t>. In the figure, DL/UL bitmaps</w:t>
      </w:r>
      <w:r w:rsidR="00583073" w:rsidRPr="005B7BFF">
        <w:rPr>
          <w:sz w:val="24"/>
          <w:szCs w:val="24"/>
          <w:lang w:eastAsia="zh-TW"/>
        </w:rPr>
        <w:t xml:space="preserve"> carr</w:t>
      </w:r>
      <w:r w:rsidRPr="005B7BFF">
        <w:rPr>
          <w:sz w:val="24"/>
          <w:szCs w:val="24"/>
          <w:lang w:eastAsia="zh-TW"/>
        </w:rPr>
        <w:t>y</w:t>
      </w:r>
      <w:r w:rsidR="00583073" w:rsidRPr="005B7BFF">
        <w:rPr>
          <w:sz w:val="24"/>
          <w:szCs w:val="24"/>
          <w:lang w:eastAsia="zh-TW"/>
        </w:rPr>
        <w:t xml:space="preserve"> complete information for all configured </w:t>
      </w:r>
      <w:r w:rsidR="005B7BFF">
        <w:rPr>
          <w:rFonts w:hint="eastAsia"/>
          <w:sz w:val="24"/>
          <w:szCs w:val="24"/>
          <w:lang w:eastAsia="zh-TW"/>
        </w:rPr>
        <w:t>Scell</w:t>
      </w:r>
      <w:r w:rsidR="00583073" w:rsidRPr="005B7BFF">
        <w:rPr>
          <w:sz w:val="24"/>
          <w:szCs w:val="24"/>
          <w:lang w:eastAsia="zh-TW"/>
        </w:rPr>
        <w:t xml:space="preserve">s in every activation/deactivation </w:t>
      </w:r>
      <w:r w:rsidRPr="005B7BFF">
        <w:rPr>
          <w:sz w:val="24"/>
          <w:szCs w:val="24"/>
          <w:lang w:eastAsia="zh-TW"/>
        </w:rPr>
        <w:t>MAC CE</w:t>
      </w:r>
      <w:r w:rsidR="00583073" w:rsidRPr="005B7BFF">
        <w:rPr>
          <w:sz w:val="24"/>
          <w:szCs w:val="24"/>
          <w:lang w:eastAsia="zh-TW"/>
        </w:rPr>
        <w:t xml:space="preserve">, i.e. the bitmap indicates the latest state of all configured </w:t>
      </w:r>
      <w:r w:rsidR="005B7BFF">
        <w:rPr>
          <w:rFonts w:hint="eastAsia"/>
          <w:sz w:val="24"/>
          <w:szCs w:val="24"/>
          <w:lang w:eastAsia="zh-TW"/>
        </w:rPr>
        <w:t>Scell</w:t>
      </w:r>
      <w:r w:rsidR="00583073" w:rsidRPr="005B7BFF">
        <w:rPr>
          <w:sz w:val="24"/>
          <w:szCs w:val="24"/>
          <w:lang w:eastAsia="zh-TW"/>
        </w:rPr>
        <w:t xml:space="preserve">s. If the state is changed from previous command, it means the </w:t>
      </w:r>
      <w:r w:rsidR="005B7BFF">
        <w:rPr>
          <w:rFonts w:hint="eastAsia"/>
          <w:sz w:val="24"/>
          <w:szCs w:val="24"/>
          <w:lang w:eastAsia="zh-TW"/>
        </w:rPr>
        <w:t>Scell</w:t>
      </w:r>
      <w:r w:rsidR="00583073" w:rsidRPr="005B7BFF">
        <w:rPr>
          <w:sz w:val="24"/>
          <w:szCs w:val="24"/>
          <w:lang w:eastAsia="zh-TW"/>
        </w:rPr>
        <w:t xml:space="preserve"> shall be either activated or deactivated. Furthermore, value ‘0’ in bitmap may represent the corresponding UL/DL </w:t>
      </w:r>
      <w:r w:rsidR="005B7BFF">
        <w:rPr>
          <w:rFonts w:hint="eastAsia"/>
          <w:sz w:val="24"/>
          <w:szCs w:val="24"/>
          <w:lang w:eastAsia="zh-TW"/>
        </w:rPr>
        <w:t>Scell</w:t>
      </w:r>
      <w:r w:rsidR="00583073" w:rsidRPr="005B7BFF">
        <w:rPr>
          <w:sz w:val="24"/>
          <w:szCs w:val="24"/>
          <w:lang w:eastAsia="zh-TW"/>
        </w:rPr>
        <w:t xml:space="preserve"> is deactivated, value ‘1’ in bitmap may represent the corresponding UL/DL </w:t>
      </w:r>
      <w:r w:rsidR="005B7BFF">
        <w:rPr>
          <w:rFonts w:hint="eastAsia"/>
          <w:sz w:val="24"/>
          <w:szCs w:val="24"/>
          <w:lang w:eastAsia="zh-TW"/>
        </w:rPr>
        <w:t>Scell</w:t>
      </w:r>
      <w:r w:rsidR="00583073" w:rsidRPr="005B7BFF">
        <w:rPr>
          <w:sz w:val="24"/>
          <w:szCs w:val="24"/>
          <w:lang w:eastAsia="zh-TW"/>
        </w:rPr>
        <w:t xml:space="preserve"> is activated. In Figure </w:t>
      </w:r>
      <w:r w:rsidRPr="005B7BFF">
        <w:rPr>
          <w:sz w:val="24"/>
          <w:szCs w:val="24"/>
          <w:lang w:eastAsia="zh-TW"/>
        </w:rPr>
        <w:t>1</w:t>
      </w:r>
      <w:r w:rsidR="00583073" w:rsidRPr="005B7BFF">
        <w:rPr>
          <w:sz w:val="24"/>
          <w:szCs w:val="24"/>
          <w:lang w:eastAsia="zh-TW"/>
        </w:rPr>
        <w:t xml:space="preserve">, after the activation/deactivation </w:t>
      </w:r>
      <w:r w:rsidR="00583073" w:rsidRPr="005B7BFF">
        <w:rPr>
          <w:sz w:val="24"/>
          <w:szCs w:val="24"/>
          <w:lang w:eastAsia="zh-TW"/>
        </w:rPr>
        <w:lastRenderedPageBreak/>
        <w:t xml:space="preserve">command is received, the UL/DL </w:t>
      </w:r>
      <w:r w:rsidR="005B7BFF">
        <w:rPr>
          <w:rFonts w:hint="eastAsia"/>
          <w:sz w:val="24"/>
          <w:szCs w:val="24"/>
          <w:lang w:eastAsia="zh-TW"/>
        </w:rPr>
        <w:t>Scell</w:t>
      </w:r>
      <w:r w:rsidR="00583073" w:rsidRPr="005B7BFF">
        <w:rPr>
          <w:sz w:val="24"/>
          <w:szCs w:val="24"/>
          <w:lang w:eastAsia="zh-TW"/>
        </w:rPr>
        <w:t xml:space="preserve">s are activated/deactivated accordingly, i.e. DL </w:t>
      </w:r>
      <w:r w:rsidR="005B7BFF">
        <w:rPr>
          <w:rFonts w:hint="eastAsia"/>
          <w:sz w:val="24"/>
          <w:szCs w:val="24"/>
          <w:lang w:eastAsia="zh-TW"/>
        </w:rPr>
        <w:t>Scell</w:t>
      </w:r>
      <w:r w:rsidR="00583073" w:rsidRPr="005B7BFF">
        <w:rPr>
          <w:sz w:val="24"/>
          <w:szCs w:val="24"/>
          <w:lang w:eastAsia="zh-TW"/>
        </w:rPr>
        <w:t xml:space="preserve">2 and UL </w:t>
      </w:r>
      <w:r w:rsidR="005B7BFF">
        <w:rPr>
          <w:rFonts w:hint="eastAsia"/>
          <w:sz w:val="24"/>
          <w:szCs w:val="24"/>
          <w:lang w:eastAsia="zh-TW"/>
        </w:rPr>
        <w:t>Scell</w:t>
      </w:r>
      <w:r w:rsidR="00583073" w:rsidRPr="005B7BFF">
        <w:rPr>
          <w:sz w:val="24"/>
          <w:szCs w:val="24"/>
          <w:lang w:eastAsia="zh-TW"/>
        </w:rPr>
        <w:t xml:space="preserve">2 are deactivated, UL </w:t>
      </w:r>
      <w:r w:rsidR="005B7BFF">
        <w:rPr>
          <w:rFonts w:hint="eastAsia"/>
          <w:sz w:val="24"/>
          <w:szCs w:val="24"/>
          <w:lang w:eastAsia="zh-TW"/>
        </w:rPr>
        <w:t>Scell</w:t>
      </w:r>
      <w:r w:rsidR="00583073" w:rsidRPr="005B7BFF">
        <w:rPr>
          <w:sz w:val="24"/>
          <w:szCs w:val="24"/>
          <w:lang w:eastAsia="zh-TW"/>
        </w:rPr>
        <w:t xml:space="preserve">3 is activated. </w:t>
      </w:r>
    </w:p>
    <w:p w:rsidR="005806E4" w:rsidRPr="005B7BFF" w:rsidRDefault="005806E4" w:rsidP="005806E4">
      <w:pPr>
        <w:rPr>
          <w:b/>
          <w:bCs/>
          <w:sz w:val="24"/>
          <w:szCs w:val="24"/>
        </w:rPr>
      </w:pPr>
    </w:p>
    <w:p w:rsidR="00583073" w:rsidRPr="005B7BFF" w:rsidRDefault="00583073" w:rsidP="00583073"/>
    <w:p w:rsidR="00583073" w:rsidRPr="005B7BFF" w:rsidRDefault="005B7BFF" w:rsidP="00583073">
      <w:pPr>
        <w:jc w:val="center"/>
        <w:rPr>
          <w:sz w:val="24"/>
          <w:szCs w:val="24"/>
          <w:lang w:val="en-US"/>
        </w:rPr>
      </w:pPr>
      <w:r>
        <w:object w:dxaOrig="7444" w:dyaOrig="1676">
          <v:shape id="_x0000_i1026" type="#_x0000_t75" style="width:482.15pt;height:109.75pt" o:ole="">
            <v:imagedata r:id="rId14" o:title=""/>
          </v:shape>
          <o:OLEObject Type="Embed" ProgID="Visio.Drawing.11" ShapeID="_x0000_i1026" DrawAspect="Content" ObjectID="_1344081297" r:id="rId15"/>
        </w:object>
      </w:r>
      <w:r w:rsidR="00583073" w:rsidRPr="005B7BFF">
        <w:rPr>
          <w:sz w:val="24"/>
          <w:szCs w:val="24"/>
          <w:lang w:val="en-US"/>
        </w:rPr>
        <w:t xml:space="preserve">Figure </w:t>
      </w:r>
      <w:r w:rsidR="007B3D4C">
        <w:rPr>
          <w:rFonts w:hint="eastAsia"/>
          <w:sz w:val="24"/>
          <w:szCs w:val="24"/>
          <w:lang w:val="en-US" w:eastAsia="zh-TW"/>
        </w:rPr>
        <w:t>2</w:t>
      </w:r>
      <w:r w:rsidR="005806E4" w:rsidRPr="005B7BFF">
        <w:rPr>
          <w:rFonts w:hint="eastAsia"/>
          <w:sz w:val="24"/>
          <w:szCs w:val="24"/>
          <w:lang w:val="en-US" w:eastAsia="zh-TW"/>
        </w:rPr>
        <w:t>: Example of MAC CE-based</w:t>
      </w:r>
      <w:r w:rsidR="00583073" w:rsidRPr="005B7BFF">
        <w:rPr>
          <w:sz w:val="24"/>
          <w:szCs w:val="24"/>
          <w:lang w:val="en-US"/>
        </w:rPr>
        <w:t xml:space="preserve"> activation/deactivation</w:t>
      </w:r>
    </w:p>
    <w:p w:rsidR="00CE5F55" w:rsidRDefault="005806E4" w:rsidP="00CE5F55">
      <w:pPr>
        <w:pStyle w:val="Heading1"/>
        <w:rPr>
          <w:lang w:val="en-US" w:eastAsia="zh-TW"/>
        </w:rPr>
      </w:pPr>
      <w:r>
        <w:rPr>
          <w:rFonts w:hint="eastAsia"/>
          <w:lang w:val="en-US" w:eastAsia="zh-TW"/>
        </w:rPr>
        <w:t>Conclusion</w:t>
      </w:r>
    </w:p>
    <w:p w:rsidR="00BA5E07" w:rsidRPr="005B7BFF" w:rsidRDefault="004B065E" w:rsidP="005806E4">
      <w:pPr>
        <w:rPr>
          <w:sz w:val="24"/>
          <w:szCs w:val="24"/>
          <w:lang w:eastAsia="zh-TW"/>
        </w:rPr>
      </w:pPr>
      <w:r>
        <w:rPr>
          <w:rFonts w:hint="eastAsia"/>
          <w:sz w:val="24"/>
          <w:szCs w:val="24"/>
          <w:lang w:eastAsia="zh-TW"/>
        </w:rPr>
        <w:t>Based on the above discussion, we propose:</w:t>
      </w:r>
    </w:p>
    <w:p w:rsidR="00BA5E07" w:rsidRDefault="00BA5E07" w:rsidP="005806E4">
      <w:pPr>
        <w:rPr>
          <w:b/>
          <w:bCs/>
          <w:sz w:val="24"/>
          <w:szCs w:val="24"/>
          <w:lang w:eastAsia="zh-TW"/>
        </w:rPr>
      </w:pPr>
      <w:r w:rsidRPr="005B7BFF">
        <w:rPr>
          <w:b/>
          <w:bCs/>
          <w:sz w:val="24"/>
          <w:szCs w:val="24"/>
        </w:rPr>
        <w:t xml:space="preserve">Proposal </w:t>
      </w:r>
      <w:r w:rsidR="00BA5D80">
        <w:rPr>
          <w:rFonts w:hint="eastAsia"/>
          <w:b/>
          <w:bCs/>
          <w:sz w:val="24"/>
          <w:szCs w:val="24"/>
          <w:lang w:eastAsia="zh-TW"/>
        </w:rPr>
        <w:t>1</w:t>
      </w:r>
      <w:r w:rsidRPr="005B7BFF">
        <w:rPr>
          <w:b/>
          <w:bCs/>
          <w:sz w:val="24"/>
          <w:szCs w:val="24"/>
        </w:rPr>
        <w:t xml:space="preserve">: DL and UL </w:t>
      </w:r>
      <w:r w:rsidR="00B10B90">
        <w:rPr>
          <w:rFonts w:hint="eastAsia"/>
          <w:b/>
          <w:bCs/>
          <w:sz w:val="24"/>
          <w:szCs w:val="24"/>
          <w:lang w:eastAsia="zh-TW"/>
        </w:rPr>
        <w:t>Scells</w:t>
      </w:r>
      <w:r w:rsidRPr="005B7BFF">
        <w:rPr>
          <w:b/>
          <w:bCs/>
          <w:sz w:val="24"/>
          <w:szCs w:val="24"/>
        </w:rPr>
        <w:t xml:space="preserve"> are activated/deactivated </w:t>
      </w:r>
      <w:r w:rsidR="00A77CF7">
        <w:rPr>
          <w:rFonts w:hint="eastAsia"/>
          <w:b/>
          <w:bCs/>
          <w:sz w:val="24"/>
          <w:szCs w:val="24"/>
          <w:lang w:eastAsia="zh-TW"/>
        </w:rPr>
        <w:t>independently</w:t>
      </w:r>
      <w:r w:rsidRPr="005B7BFF">
        <w:rPr>
          <w:b/>
          <w:bCs/>
          <w:sz w:val="24"/>
          <w:szCs w:val="24"/>
        </w:rPr>
        <w:t>.</w:t>
      </w:r>
    </w:p>
    <w:p w:rsidR="005806E4" w:rsidRPr="005B7BFF" w:rsidRDefault="005806E4" w:rsidP="005806E4">
      <w:pPr>
        <w:pStyle w:val="Heading1"/>
        <w:rPr>
          <w:lang w:val="en-US" w:eastAsia="zh-TW"/>
        </w:rPr>
      </w:pPr>
      <w:r w:rsidRPr="005B7BFF">
        <w:rPr>
          <w:lang w:val="en-US"/>
        </w:rPr>
        <w:t>References</w:t>
      </w:r>
    </w:p>
    <w:p w:rsidR="004F4158" w:rsidRPr="00DE65EA" w:rsidRDefault="004B065E" w:rsidP="00E54782">
      <w:pPr>
        <w:pStyle w:val="Reference"/>
        <w:jc w:val="left"/>
        <w:rPr>
          <w:sz w:val="24"/>
          <w:szCs w:val="24"/>
          <w:lang w:val="en-US"/>
        </w:rPr>
      </w:pPr>
      <w:r>
        <w:t>R2-104181</w:t>
      </w:r>
      <w:r>
        <w:rPr>
          <w:rFonts w:hint="eastAsia"/>
          <w:lang w:eastAsia="zh-TW"/>
        </w:rPr>
        <w:t xml:space="preserve">  </w:t>
      </w:r>
      <w:r w:rsidRPr="00D77FEE">
        <w:t>LS on SCell activation/deactivation</w:t>
      </w:r>
    </w:p>
    <w:sectPr w:rsidR="004F4158" w:rsidRPr="00DE65EA" w:rsidSect="0069556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C77" w:rsidRDefault="00E31C77">
      <w:r>
        <w:separator/>
      </w:r>
    </w:p>
  </w:endnote>
  <w:endnote w:type="continuationSeparator" w:id="0">
    <w:p w:rsidR="00E31C77" w:rsidRDefault="00E31C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PMingLiU">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300000000000000"/>
    <w:charset w:val="88"/>
    <w:family w:val="roman"/>
    <w:pitch w:val="variable"/>
    <w:sig w:usb0="00000003" w:usb1="080E0000" w:usb2="00000016" w:usb3="00000000" w:csb0="001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BCD" w:rsidRDefault="00DC0BCD" w:rsidP="00313FD6">
    <w:pPr>
      <w:pStyle w:val="Footer"/>
      <w:tabs>
        <w:tab w:val="center" w:pos="4820"/>
        <w:tab w:val="right" w:pos="9639"/>
      </w:tabs>
      <w:jc w:val="left"/>
    </w:pPr>
    <w:r>
      <w:tab/>
    </w:r>
    <w:r w:rsidR="00C044C0">
      <w:rPr>
        <w:rStyle w:val="PageNumber"/>
      </w:rPr>
      <w:fldChar w:fldCharType="begin"/>
    </w:r>
    <w:r>
      <w:rPr>
        <w:rStyle w:val="PageNumber"/>
      </w:rPr>
      <w:instrText xml:space="preserve"> PAGE </w:instrText>
    </w:r>
    <w:r w:rsidR="00C044C0">
      <w:rPr>
        <w:rStyle w:val="PageNumber"/>
      </w:rPr>
      <w:fldChar w:fldCharType="separate"/>
    </w:r>
    <w:r w:rsidR="00A7224A">
      <w:rPr>
        <w:rStyle w:val="PageNumber"/>
      </w:rPr>
      <w:t>2</w:t>
    </w:r>
    <w:r w:rsidR="00C044C0">
      <w:rPr>
        <w:rStyle w:val="PageNumber"/>
      </w:rPr>
      <w:fldChar w:fldCharType="end"/>
    </w:r>
    <w:r>
      <w:rPr>
        <w:rStyle w:val="PageNumber"/>
      </w:rPr>
      <w:t>/</w:t>
    </w:r>
    <w:r w:rsidR="00C044C0">
      <w:rPr>
        <w:rStyle w:val="PageNumber"/>
      </w:rPr>
      <w:fldChar w:fldCharType="begin"/>
    </w:r>
    <w:r>
      <w:rPr>
        <w:rStyle w:val="PageNumber"/>
      </w:rPr>
      <w:instrText xml:space="preserve"> NUMPAGES </w:instrText>
    </w:r>
    <w:r w:rsidR="00C044C0">
      <w:rPr>
        <w:rStyle w:val="PageNumber"/>
      </w:rPr>
      <w:fldChar w:fldCharType="separate"/>
    </w:r>
    <w:r w:rsidR="00A7224A">
      <w:rPr>
        <w:rStyle w:val="PageNumber"/>
      </w:rPr>
      <w:t>3</w:t>
    </w:r>
    <w:r w:rsidR="00C044C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C77" w:rsidRDefault="00E31C77">
      <w:r>
        <w:separator/>
      </w:r>
    </w:p>
  </w:footnote>
  <w:footnote w:type="continuationSeparator" w:id="0">
    <w:p w:rsidR="00E31C77" w:rsidRDefault="00E31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BCD" w:rsidRDefault="00DC0BCD">
    <w:r>
      <w:t xml:space="preserve">Page </w:t>
    </w:r>
    <w:fldSimple w:instr="PAGE">
      <w:r>
        <w:rPr>
          <w:noProof/>
        </w:rPr>
        <w:t>2</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717245"/>
    <w:multiLevelType w:val="hybridMultilevel"/>
    <w:tmpl w:val="2B5CDEF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1E0293E"/>
    <w:multiLevelType w:val="hybridMultilevel"/>
    <w:tmpl w:val="F42CCE9C"/>
    <w:lvl w:ilvl="0" w:tplc="04090001">
      <w:start w:val="1"/>
      <w:numFmt w:val="bullet"/>
      <w:lvlText w:val=""/>
      <w:lvlJc w:val="left"/>
      <w:pPr>
        <w:tabs>
          <w:tab w:val="num" w:pos="360"/>
        </w:tabs>
        <w:ind w:left="360" w:hanging="360"/>
      </w:pPr>
      <w:rPr>
        <w:rFonts w:ascii="Symbol" w:hAnsi="Symbol" w:hint="default"/>
      </w:rPr>
    </w:lvl>
    <w:lvl w:ilvl="1" w:tplc="0DCA5292">
      <w:start w:val="4"/>
      <w:numFmt w:val="bullet"/>
      <w:lvlText w:val="-"/>
      <w:lvlJc w:val="left"/>
      <w:pPr>
        <w:tabs>
          <w:tab w:val="num" w:pos="1965"/>
        </w:tabs>
        <w:ind w:left="1965" w:hanging="1245"/>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4D55EE"/>
    <w:multiLevelType w:val="hybridMultilevel"/>
    <w:tmpl w:val="A3FEE55A"/>
    <w:lvl w:ilvl="0" w:tplc="47C81A88">
      <w:start w:val="1"/>
      <w:numFmt w:val="bullet"/>
      <w:lvlText w:val=""/>
      <w:lvlJc w:val="left"/>
      <w:pPr>
        <w:tabs>
          <w:tab w:val="num" w:pos="1531"/>
        </w:tabs>
        <w:ind w:left="1531" w:hanging="284"/>
      </w:pPr>
      <w:rPr>
        <w:rFonts w:ascii="Symbol" w:eastAsia="Times New Roman" w:hAnsi="Symbol" w:cs="Times New Roman" w:hint="default"/>
      </w:rPr>
    </w:lvl>
    <w:lvl w:ilvl="1" w:tplc="D576C7DE">
      <w:start w:val="1"/>
      <w:numFmt w:val="bullet"/>
      <w:lvlText w:val=""/>
      <w:lvlJc w:val="left"/>
      <w:pPr>
        <w:tabs>
          <w:tab w:val="num" w:pos="1531"/>
        </w:tabs>
        <w:ind w:left="1531" w:hanging="284"/>
      </w:pPr>
      <w:rPr>
        <w:rFonts w:ascii="Symbol" w:hAnsi="Symbol"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5">
    <w:nsid w:val="0E730BF0"/>
    <w:multiLevelType w:val="hybridMultilevel"/>
    <w:tmpl w:val="A3E4F80E"/>
    <w:lvl w:ilvl="0" w:tplc="B352DBD8">
      <w:start w:val="1"/>
      <w:numFmt w:val="decimal"/>
      <w:lvlText w:val="%1)"/>
      <w:lvlJc w:val="left"/>
      <w:pPr>
        <w:tabs>
          <w:tab w:val="num" w:pos="792"/>
        </w:tabs>
        <w:ind w:left="792" w:hanging="360"/>
      </w:pPr>
      <w:rPr>
        <w:rFonts w:hint="default"/>
      </w:rPr>
    </w:lvl>
    <w:lvl w:ilvl="1" w:tplc="04090019" w:tentative="1">
      <w:start w:val="1"/>
      <w:numFmt w:val="ideographTraditional"/>
      <w:lvlText w:val="%2、"/>
      <w:lvlJc w:val="left"/>
      <w:pPr>
        <w:tabs>
          <w:tab w:val="num" w:pos="1392"/>
        </w:tabs>
        <w:ind w:left="1392" w:hanging="480"/>
      </w:pPr>
    </w:lvl>
    <w:lvl w:ilvl="2" w:tplc="0409001B" w:tentative="1">
      <w:start w:val="1"/>
      <w:numFmt w:val="lowerRoman"/>
      <w:lvlText w:val="%3."/>
      <w:lvlJc w:val="right"/>
      <w:pPr>
        <w:tabs>
          <w:tab w:val="num" w:pos="1872"/>
        </w:tabs>
        <w:ind w:left="1872" w:hanging="480"/>
      </w:pPr>
    </w:lvl>
    <w:lvl w:ilvl="3" w:tplc="0409000F" w:tentative="1">
      <w:start w:val="1"/>
      <w:numFmt w:val="decimal"/>
      <w:lvlText w:val="%4."/>
      <w:lvlJc w:val="left"/>
      <w:pPr>
        <w:tabs>
          <w:tab w:val="num" w:pos="2352"/>
        </w:tabs>
        <w:ind w:left="2352" w:hanging="480"/>
      </w:pPr>
    </w:lvl>
    <w:lvl w:ilvl="4" w:tplc="04090019" w:tentative="1">
      <w:start w:val="1"/>
      <w:numFmt w:val="ideographTraditional"/>
      <w:lvlText w:val="%5、"/>
      <w:lvlJc w:val="left"/>
      <w:pPr>
        <w:tabs>
          <w:tab w:val="num" w:pos="2832"/>
        </w:tabs>
        <w:ind w:left="2832" w:hanging="480"/>
      </w:pPr>
    </w:lvl>
    <w:lvl w:ilvl="5" w:tplc="0409001B" w:tentative="1">
      <w:start w:val="1"/>
      <w:numFmt w:val="lowerRoman"/>
      <w:lvlText w:val="%6."/>
      <w:lvlJc w:val="right"/>
      <w:pPr>
        <w:tabs>
          <w:tab w:val="num" w:pos="3312"/>
        </w:tabs>
        <w:ind w:left="3312" w:hanging="480"/>
      </w:pPr>
    </w:lvl>
    <w:lvl w:ilvl="6" w:tplc="0409000F" w:tentative="1">
      <w:start w:val="1"/>
      <w:numFmt w:val="decimal"/>
      <w:lvlText w:val="%7."/>
      <w:lvlJc w:val="left"/>
      <w:pPr>
        <w:tabs>
          <w:tab w:val="num" w:pos="3792"/>
        </w:tabs>
        <w:ind w:left="3792" w:hanging="480"/>
      </w:pPr>
    </w:lvl>
    <w:lvl w:ilvl="7" w:tplc="04090019" w:tentative="1">
      <w:start w:val="1"/>
      <w:numFmt w:val="ideographTraditional"/>
      <w:lvlText w:val="%8、"/>
      <w:lvlJc w:val="left"/>
      <w:pPr>
        <w:tabs>
          <w:tab w:val="num" w:pos="4272"/>
        </w:tabs>
        <w:ind w:left="4272" w:hanging="480"/>
      </w:pPr>
    </w:lvl>
    <w:lvl w:ilvl="8" w:tplc="0409001B" w:tentative="1">
      <w:start w:val="1"/>
      <w:numFmt w:val="lowerRoman"/>
      <w:lvlText w:val="%9."/>
      <w:lvlJc w:val="right"/>
      <w:pPr>
        <w:tabs>
          <w:tab w:val="num" w:pos="4752"/>
        </w:tabs>
        <w:ind w:left="4752" w:hanging="480"/>
      </w:pPr>
    </w:lvl>
  </w:abstractNum>
  <w:abstractNum w:abstractNumId="6">
    <w:nsid w:val="0EC83A60"/>
    <w:multiLevelType w:val="hybridMultilevel"/>
    <w:tmpl w:val="71E24360"/>
    <w:lvl w:ilvl="0" w:tplc="26807EBC">
      <w:start w:val="1"/>
      <w:numFmt w:val="upperLetter"/>
      <w:lvlText w:val="Option %1)"/>
      <w:lvlJc w:val="left"/>
      <w:pPr>
        <w:tabs>
          <w:tab w:val="num" w:pos="1134"/>
        </w:tabs>
        <w:ind w:left="1134" w:hanging="1134"/>
      </w:pPr>
      <w:rPr>
        <w:rFonts w:hint="default"/>
      </w:rPr>
    </w:lvl>
    <w:lvl w:ilvl="1" w:tplc="5A026322">
      <w:start w:val="1"/>
      <w:numFmt w:val="lowerLetter"/>
      <w:lvlText w:val="%2."/>
      <w:lvlJc w:val="left"/>
      <w:pPr>
        <w:tabs>
          <w:tab w:val="num" w:pos="1440"/>
        </w:tabs>
        <w:ind w:left="1440" w:hanging="360"/>
      </w:pPr>
    </w:lvl>
    <w:lvl w:ilvl="2" w:tplc="8176FE78" w:tentative="1">
      <w:start w:val="1"/>
      <w:numFmt w:val="lowerRoman"/>
      <w:lvlText w:val="%3."/>
      <w:lvlJc w:val="right"/>
      <w:pPr>
        <w:tabs>
          <w:tab w:val="num" w:pos="2160"/>
        </w:tabs>
        <w:ind w:left="2160" w:hanging="180"/>
      </w:pPr>
    </w:lvl>
    <w:lvl w:ilvl="3" w:tplc="C4EE62A2" w:tentative="1">
      <w:start w:val="1"/>
      <w:numFmt w:val="decimal"/>
      <w:lvlText w:val="%4."/>
      <w:lvlJc w:val="left"/>
      <w:pPr>
        <w:tabs>
          <w:tab w:val="num" w:pos="2880"/>
        </w:tabs>
        <w:ind w:left="2880" w:hanging="360"/>
      </w:pPr>
    </w:lvl>
    <w:lvl w:ilvl="4" w:tplc="4086C8A6" w:tentative="1">
      <w:start w:val="1"/>
      <w:numFmt w:val="lowerLetter"/>
      <w:lvlText w:val="%5."/>
      <w:lvlJc w:val="left"/>
      <w:pPr>
        <w:tabs>
          <w:tab w:val="num" w:pos="3600"/>
        </w:tabs>
        <w:ind w:left="3600" w:hanging="360"/>
      </w:pPr>
    </w:lvl>
    <w:lvl w:ilvl="5" w:tplc="FDB007C6" w:tentative="1">
      <w:start w:val="1"/>
      <w:numFmt w:val="lowerRoman"/>
      <w:lvlText w:val="%6."/>
      <w:lvlJc w:val="right"/>
      <w:pPr>
        <w:tabs>
          <w:tab w:val="num" w:pos="4320"/>
        </w:tabs>
        <w:ind w:left="4320" w:hanging="180"/>
      </w:pPr>
    </w:lvl>
    <w:lvl w:ilvl="6" w:tplc="87DEDD26" w:tentative="1">
      <w:start w:val="1"/>
      <w:numFmt w:val="decimal"/>
      <w:lvlText w:val="%7."/>
      <w:lvlJc w:val="left"/>
      <w:pPr>
        <w:tabs>
          <w:tab w:val="num" w:pos="5040"/>
        </w:tabs>
        <w:ind w:left="5040" w:hanging="360"/>
      </w:pPr>
    </w:lvl>
    <w:lvl w:ilvl="7" w:tplc="BF0A7ED4" w:tentative="1">
      <w:start w:val="1"/>
      <w:numFmt w:val="lowerLetter"/>
      <w:lvlText w:val="%8."/>
      <w:lvlJc w:val="left"/>
      <w:pPr>
        <w:tabs>
          <w:tab w:val="num" w:pos="5760"/>
        </w:tabs>
        <w:ind w:left="5760" w:hanging="360"/>
      </w:pPr>
    </w:lvl>
    <w:lvl w:ilvl="8" w:tplc="106A23DA" w:tentative="1">
      <w:start w:val="1"/>
      <w:numFmt w:val="lowerRoman"/>
      <w:lvlText w:val="%9."/>
      <w:lvlJc w:val="right"/>
      <w:pPr>
        <w:tabs>
          <w:tab w:val="num" w:pos="6480"/>
        </w:tabs>
        <w:ind w:left="6480" w:hanging="180"/>
      </w:pPr>
    </w:lvl>
  </w:abstractNum>
  <w:abstractNum w:abstractNumId="7">
    <w:nsid w:val="0F141F9B"/>
    <w:multiLevelType w:val="hybridMultilevel"/>
    <w:tmpl w:val="1D548B96"/>
    <w:lvl w:ilvl="0" w:tplc="27A6859E">
      <w:start w:val="1"/>
      <w:numFmt w:val="decimal"/>
      <w:lvlText w:val="%1)"/>
      <w:lvlJc w:val="left"/>
      <w:pPr>
        <w:tabs>
          <w:tab w:val="num" w:pos="720"/>
        </w:tabs>
        <w:ind w:left="720" w:hanging="360"/>
      </w:pPr>
      <w:rPr>
        <w:rFonts w:hint="default"/>
      </w:rPr>
    </w:lvl>
    <w:lvl w:ilvl="1" w:tplc="68980128">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8">
    <w:nsid w:val="12562E02"/>
    <w:multiLevelType w:val="hybridMultilevel"/>
    <w:tmpl w:val="A2287D7A"/>
    <w:lvl w:ilvl="0" w:tplc="99828732">
      <w:start w:val="1"/>
      <w:numFmt w:val="bullet"/>
      <w:lvlText w:val=""/>
      <w:lvlJc w:val="left"/>
      <w:pPr>
        <w:tabs>
          <w:tab w:val="num" w:pos="1778"/>
        </w:tabs>
        <w:ind w:left="1778" w:hanging="284"/>
      </w:pPr>
      <w:rPr>
        <w:rFonts w:ascii="Symbol" w:eastAsia="Times New Roman" w:hAnsi="Symbol" w:cs="Times New Roman" w:hint="default"/>
      </w:rPr>
    </w:lvl>
    <w:lvl w:ilvl="1" w:tplc="27B2532C">
      <w:start w:val="1"/>
      <w:numFmt w:val="bullet"/>
      <w:lvlText w:val=""/>
      <w:lvlJc w:val="left"/>
      <w:pPr>
        <w:tabs>
          <w:tab w:val="num" w:pos="1531"/>
        </w:tabs>
        <w:ind w:left="1531" w:hanging="284"/>
      </w:pPr>
      <w:rPr>
        <w:rFonts w:ascii="Symbol" w:hAnsi="Symbol"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9">
    <w:nsid w:val="1353101E"/>
    <w:multiLevelType w:val="hybridMultilevel"/>
    <w:tmpl w:val="BCC8B6D4"/>
    <w:lvl w:ilvl="0" w:tplc="05503DC4">
      <w:numFmt w:val="bullet"/>
      <w:lvlText w:val="-"/>
      <w:lvlJc w:val="left"/>
      <w:pPr>
        <w:tabs>
          <w:tab w:val="num" w:pos="930"/>
        </w:tabs>
        <w:ind w:left="930" w:hanging="360"/>
      </w:pPr>
      <w:rPr>
        <w:rFonts w:ascii="Times New Roman" w:eastAsia="PMingLiU" w:hAnsi="Times New Roman" w:cs="Times New Roman" w:hint="default"/>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nsid w:val="167A6C93"/>
    <w:multiLevelType w:val="multilevel"/>
    <w:tmpl w:val="0B229748"/>
    <w:lvl w:ilvl="0">
      <w:start w:val="1"/>
      <w:numFmt w:val="bullet"/>
      <w:lvlText w:val=""/>
      <w:lvlJc w:val="left"/>
      <w:pPr>
        <w:tabs>
          <w:tab w:val="num" w:pos="1531"/>
        </w:tabs>
        <w:ind w:left="1531" w:hanging="284"/>
      </w:pPr>
      <w:rPr>
        <w:rFonts w:ascii="Symbol" w:eastAsia="Times New Roman" w:hAnsi="Symbol" w:cs="Times New Roman" w:hint="default"/>
      </w:rPr>
    </w:lvl>
    <w:lvl w:ilvl="1">
      <w:start w:val="1"/>
      <w:numFmt w:val="bullet"/>
      <w:lvlText w:val=""/>
      <w:lvlJc w:val="left"/>
      <w:pPr>
        <w:tabs>
          <w:tab w:val="num" w:pos="2498"/>
        </w:tabs>
        <w:ind w:left="2498" w:hanging="284"/>
      </w:pPr>
      <w:rPr>
        <w:rFonts w:ascii="Symbol" w:hAnsi="Symbol"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1">
    <w:nsid w:val="1A16647D"/>
    <w:multiLevelType w:val="hybridMultilevel"/>
    <w:tmpl w:val="B28C54F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nsid w:val="1BC34F5A"/>
    <w:multiLevelType w:val="hybridMultilevel"/>
    <w:tmpl w:val="6D7473FC"/>
    <w:lvl w:ilvl="0" w:tplc="646CEF5E">
      <w:start w:val="1"/>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3">
    <w:nsid w:val="20784CB5"/>
    <w:multiLevelType w:val="hybridMultilevel"/>
    <w:tmpl w:val="0B229748"/>
    <w:lvl w:ilvl="0" w:tplc="47C81A88">
      <w:start w:val="1"/>
      <w:numFmt w:val="bullet"/>
      <w:lvlText w:val=""/>
      <w:lvlJc w:val="left"/>
      <w:pPr>
        <w:tabs>
          <w:tab w:val="num" w:pos="1531"/>
        </w:tabs>
        <w:ind w:left="1531" w:hanging="284"/>
      </w:pPr>
      <w:rPr>
        <w:rFonts w:ascii="Symbol" w:eastAsia="Times New Roman" w:hAnsi="Symbol" w:cs="Times New Roman" w:hint="default"/>
      </w:rPr>
    </w:lvl>
    <w:lvl w:ilvl="1" w:tplc="3EF6B7F0">
      <w:start w:val="1"/>
      <w:numFmt w:val="bullet"/>
      <w:lvlText w:val=""/>
      <w:lvlJc w:val="left"/>
      <w:pPr>
        <w:tabs>
          <w:tab w:val="num" w:pos="2498"/>
        </w:tabs>
        <w:ind w:left="2498" w:hanging="284"/>
      </w:pPr>
      <w:rPr>
        <w:rFonts w:ascii="Symbol" w:hAnsi="Symbol"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4">
    <w:nsid w:val="22A26969"/>
    <w:multiLevelType w:val="hybridMultilevel"/>
    <w:tmpl w:val="6D4EE9DC"/>
    <w:lvl w:ilvl="0" w:tplc="D576C7DE">
      <w:start w:val="1"/>
      <w:numFmt w:val="bullet"/>
      <w:lvlText w:val=""/>
      <w:lvlJc w:val="left"/>
      <w:pPr>
        <w:tabs>
          <w:tab w:val="num" w:pos="1531"/>
        </w:tabs>
        <w:ind w:left="1531"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2B36AF1"/>
    <w:multiLevelType w:val="hybridMultilevel"/>
    <w:tmpl w:val="CEB22944"/>
    <w:lvl w:ilvl="0" w:tplc="F48C3CBA">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BA4CEE"/>
    <w:multiLevelType w:val="hybridMultilevel"/>
    <w:tmpl w:val="2D6A8792"/>
    <w:lvl w:ilvl="0" w:tplc="58D2FF92">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61"/>
        </w:tabs>
        <w:ind w:left="61" w:hanging="420"/>
      </w:pPr>
      <w:rPr>
        <w:rFonts w:ascii="Wingdings" w:hAnsi="Wingdings" w:hint="default"/>
      </w:rPr>
    </w:lvl>
    <w:lvl w:ilvl="2" w:tplc="0409000D" w:tentative="1">
      <w:start w:val="1"/>
      <w:numFmt w:val="bullet"/>
      <w:lvlText w:val=""/>
      <w:lvlJc w:val="left"/>
      <w:pPr>
        <w:tabs>
          <w:tab w:val="num" w:pos="481"/>
        </w:tabs>
        <w:ind w:left="481" w:hanging="420"/>
      </w:pPr>
      <w:rPr>
        <w:rFonts w:ascii="Wingdings" w:hAnsi="Wingdings" w:hint="default"/>
      </w:rPr>
    </w:lvl>
    <w:lvl w:ilvl="3" w:tplc="04090001" w:tentative="1">
      <w:start w:val="1"/>
      <w:numFmt w:val="bullet"/>
      <w:lvlText w:val=""/>
      <w:lvlJc w:val="left"/>
      <w:pPr>
        <w:tabs>
          <w:tab w:val="num" w:pos="901"/>
        </w:tabs>
        <w:ind w:left="901" w:hanging="420"/>
      </w:pPr>
      <w:rPr>
        <w:rFonts w:ascii="Wingdings" w:hAnsi="Wingdings" w:hint="default"/>
      </w:rPr>
    </w:lvl>
    <w:lvl w:ilvl="4" w:tplc="0409000B" w:tentative="1">
      <w:start w:val="1"/>
      <w:numFmt w:val="bullet"/>
      <w:lvlText w:val=""/>
      <w:lvlJc w:val="left"/>
      <w:pPr>
        <w:tabs>
          <w:tab w:val="num" w:pos="1321"/>
        </w:tabs>
        <w:ind w:left="1321" w:hanging="420"/>
      </w:pPr>
      <w:rPr>
        <w:rFonts w:ascii="Wingdings" w:hAnsi="Wingdings" w:hint="default"/>
      </w:rPr>
    </w:lvl>
    <w:lvl w:ilvl="5" w:tplc="0409000D" w:tentative="1">
      <w:start w:val="1"/>
      <w:numFmt w:val="bullet"/>
      <w:lvlText w:val=""/>
      <w:lvlJc w:val="left"/>
      <w:pPr>
        <w:tabs>
          <w:tab w:val="num" w:pos="1741"/>
        </w:tabs>
        <w:ind w:left="1741" w:hanging="420"/>
      </w:pPr>
      <w:rPr>
        <w:rFonts w:ascii="Wingdings" w:hAnsi="Wingdings" w:hint="default"/>
      </w:rPr>
    </w:lvl>
    <w:lvl w:ilvl="6" w:tplc="04090001" w:tentative="1">
      <w:start w:val="1"/>
      <w:numFmt w:val="bullet"/>
      <w:lvlText w:val=""/>
      <w:lvlJc w:val="left"/>
      <w:pPr>
        <w:tabs>
          <w:tab w:val="num" w:pos="2161"/>
        </w:tabs>
        <w:ind w:left="2161" w:hanging="420"/>
      </w:pPr>
      <w:rPr>
        <w:rFonts w:ascii="Wingdings" w:hAnsi="Wingdings" w:hint="default"/>
      </w:rPr>
    </w:lvl>
    <w:lvl w:ilvl="7" w:tplc="0409000B" w:tentative="1">
      <w:start w:val="1"/>
      <w:numFmt w:val="bullet"/>
      <w:lvlText w:val=""/>
      <w:lvlJc w:val="left"/>
      <w:pPr>
        <w:tabs>
          <w:tab w:val="num" w:pos="2581"/>
        </w:tabs>
        <w:ind w:left="2581" w:hanging="420"/>
      </w:pPr>
      <w:rPr>
        <w:rFonts w:ascii="Wingdings" w:hAnsi="Wingdings" w:hint="default"/>
      </w:rPr>
    </w:lvl>
    <w:lvl w:ilvl="8" w:tplc="0409000D" w:tentative="1">
      <w:start w:val="1"/>
      <w:numFmt w:val="bullet"/>
      <w:lvlText w:val=""/>
      <w:lvlJc w:val="left"/>
      <w:pPr>
        <w:tabs>
          <w:tab w:val="num" w:pos="3001"/>
        </w:tabs>
        <w:ind w:left="3001" w:hanging="420"/>
      </w:pPr>
      <w:rPr>
        <w:rFonts w:ascii="Wingdings" w:hAnsi="Wingdings" w:hint="default"/>
      </w:rPr>
    </w:lvl>
  </w:abstractNum>
  <w:abstractNum w:abstractNumId="17">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0A7E67"/>
    <w:multiLevelType w:val="multilevel"/>
    <w:tmpl w:val="6D4EE9DC"/>
    <w:lvl w:ilvl="0">
      <w:start w:val="1"/>
      <w:numFmt w:val="bullet"/>
      <w:lvlText w:val=""/>
      <w:lvlJc w:val="left"/>
      <w:pPr>
        <w:tabs>
          <w:tab w:val="num" w:pos="1531"/>
        </w:tabs>
        <w:ind w:left="1531"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63842F4"/>
    <w:multiLevelType w:val="hybridMultilevel"/>
    <w:tmpl w:val="92C633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2D1001"/>
    <w:multiLevelType w:val="hybridMultilevel"/>
    <w:tmpl w:val="E736BB70"/>
    <w:lvl w:ilvl="0" w:tplc="47C81A88">
      <w:start w:val="1"/>
      <w:numFmt w:val="bullet"/>
      <w:lvlText w:val=""/>
      <w:lvlJc w:val="left"/>
      <w:pPr>
        <w:tabs>
          <w:tab w:val="num" w:pos="1531"/>
        </w:tabs>
        <w:ind w:left="1531" w:hanging="284"/>
      </w:pPr>
      <w:rPr>
        <w:rFonts w:ascii="Symbol" w:eastAsia="Times New Roman" w:hAnsi="Symbol" w:cs="Times New Roman"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2">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3B266438"/>
    <w:multiLevelType w:val="multilevel"/>
    <w:tmpl w:val="354E418E"/>
    <w:lvl w:ilvl="0">
      <w:start w:val="1"/>
      <w:numFmt w:val="bullet"/>
      <w:lvlText w:val=""/>
      <w:lvlJc w:val="left"/>
      <w:pPr>
        <w:tabs>
          <w:tab w:val="num" w:pos="1531"/>
        </w:tabs>
        <w:ind w:left="1531" w:hanging="284"/>
      </w:pPr>
      <w:rPr>
        <w:rFonts w:ascii="Symbol" w:eastAsia="Times New Roman" w:hAnsi="Symbol" w:cs="Times New Roman"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4">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nsid w:val="3C750228"/>
    <w:multiLevelType w:val="hybridMultilevel"/>
    <w:tmpl w:val="D586FAD8"/>
    <w:lvl w:ilvl="0" w:tplc="99828732">
      <w:start w:val="1"/>
      <w:numFmt w:val="bullet"/>
      <w:lvlText w:val=""/>
      <w:lvlJc w:val="left"/>
      <w:pPr>
        <w:tabs>
          <w:tab w:val="num" w:pos="1531"/>
        </w:tabs>
        <w:ind w:left="1531" w:hanging="284"/>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EB27C30"/>
    <w:multiLevelType w:val="hybridMultilevel"/>
    <w:tmpl w:val="067E9456"/>
    <w:lvl w:ilvl="0" w:tplc="646CEF5E">
      <w:start w:val="1"/>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3B962B9"/>
    <w:multiLevelType w:val="hybridMultilevel"/>
    <w:tmpl w:val="32E49F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468D43A8"/>
    <w:multiLevelType w:val="hybridMultilevel"/>
    <w:tmpl w:val="690A317A"/>
    <w:lvl w:ilvl="0" w:tplc="27A6859E">
      <w:start w:val="1"/>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31">
    <w:nsid w:val="51F31855"/>
    <w:multiLevelType w:val="hybridMultilevel"/>
    <w:tmpl w:val="408CB7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52AF4253"/>
    <w:multiLevelType w:val="hybridMultilevel"/>
    <w:tmpl w:val="09E845A6"/>
    <w:lvl w:ilvl="0" w:tplc="7FFC52D4">
      <w:start w:val="1"/>
      <w:numFmt w:val="decimal"/>
      <w:lvlText w:val="Option %1)"/>
      <w:lvlJc w:val="left"/>
      <w:pPr>
        <w:tabs>
          <w:tab w:val="num" w:pos="1134"/>
        </w:tabs>
        <w:ind w:left="1134" w:hanging="1134"/>
      </w:pPr>
      <w:rPr>
        <w:rFonts w:hint="default"/>
      </w:rPr>
    </w:lvl>
    <w:lvl w:ilvl="1" w:tplc="04090003">
      <w:start w:val="1"/>
      <w:numFmt w:val="bullet"/>
      <w:lvlText w:val=""/>
      <w:lvlJc w:val="left"/>
      <w:pPr>
        <w:tabs>
          <w:tab w:val="num" w:pos="1531"/>
        </w:tabs>
        <w:ind w:left="1531" w:hanging="284"/>
      </w:pPr>
      <w:rPr>
        <w:rFonts w:ascii="Symbol" w:hAnsi="Symbol" w:hint="default"/>
      </w:rPr>
    </w:lvl>
    <w:lvl w:ilvl="2" w:tplc="04090005">
      <w:start w:val="1"/>
      <w:numFmt w:val="bullet"/>
      <w:lvlText w:val=""/>
      <w:lvlJc w:val="left"/>
      <w:pPr>
        <w:tabs>
          <w:tab w:val="num" w:pos="1531"/>
        </w:tabs>
        <w:ind w:left="1531" w:hanging="284"/>
      </w:pPr>
      <w:rPr>
        <w:rFonts w:ascii="Symbol" w:hAnsi="Symbol" w:hint="default"/>
      </w:rPr>
    </w:lvl>
    <w:lvl w:ilvl="3" w:tplc="9F7E18CC">
      <w:start w:val="1"/>
      <w:numFmt w:val="bullet"/>
      <w:lvlText w:val=""/>
      <w:lvlJc w:val="left"/>
      <w:pPr>
        <w:tabs>
          <w:tab w:val="num" w:pos="1531"/>
        </w:tabs>
        <w:ind w:left="1531" w:hanging="284"/>
      </w:pPr>
      <w:rPr>
        <w:rFonts w:ascii="Symbol" w:eastAsia="Times New Roman" w:hAnsi="Symbol" w:cs="Times New Roman" w:hint="default"/>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34">
    <w:nsid w:val="5A0B2783"/>
    <w:multiLevelType w:val="hybridMultilevel"/>
    <w:tmpl w:val="CDC6C3EA"/>
    <w:lvl w:ilvl="0" w:tplc="B6A42D6A">
      <w:start w:val="10"/>
      <w:numFmt w:val="bullet"/>
      <w:lvlText w:val="-"/>
      <w:lvlJc w:val="left"/>
      <w:pPr>
        <w:tabs>
          <w:tab w:val="num" w:pos="1485"/>
        </w:tabs>
        <w:ind w:left="1485" w:hanging="360"/>
      </w:pPr>
      <w:rPr>
        <w:rFonts w:ascii="Arial" w:eastAsia="Times New Roman" w:hAnsi="Arial" w:cs="Arial" w:hint="default"/>
      </w:rPr>
    </w:lvl>
    <w:lvl w:ilvl="1" w:tplc="04090003" w:tentative="1">
      <w:start w:val="1"/>
      <w:numFmt w:val="bullet"/>
      <w:lvlText w:val="o"/>
      <w:lvlJc w:val="left"/>
      <w:pPr>
        <w:tabs>
          <w:tab w:val="num" w:pos="2205"/>
        </w:tabs>
        <w:ind w:left="2205" w:hanging="360"/>
      </w:pPr>
      <w:rPr>
        <w:rFonts w:ascii="Courier New" w:hAnsi="Courier New" w:cs="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cs="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cs="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35">
    <w:nsid w:val="5A617D30"/>
    <w:multiLevelType w:val="hybridMultilevel"/>
    <w:tmpl w:val="1BC268A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5EDC63C0"/>
    <w:multiLevelType w:val="multilevel"/>
    <w:tmpl w:val="1E644622"/>
    <w:lvl w:ilvl="0">
      <w:start w:val="1"/>
      <w:numFmt w:val="decimal"/>
      <w:lvlText w:val="Option %1)"/>
      <w:lvlJc w:val="left"/>
      <w:pPr>
        <w:tabs>
          <w:tab w:val="num" w:pos="1134"/>
        </w:tabs>
        <w:ind w:left="1134" w:hanging="1134"/>
      </w:pPr>
      <w:rPr>
        <w:rFonts w:hint="default"/>
      </w:rPr>
    </w:lvl>
    <w:lvl w:ilvl="1">
      <w:start w:val="1"/>
      <w:numFmt w:val="bullet"/>
      <w:lvlText w:val=""/>
      <w:lvlJc w:val="left"/>
      <w:pPr>
        <w:tabs>
          <w:tab w:val="num" w:pos="1531"/>
        </w:tabs>
        <w:ind w:left="1531" w:hanging="284"/>
      </w:pPr>
      <w:rPr>
        <w:rFonts w:ascii="Symbol" w:hAnsi="Symbol" w:hint="default"/>
      </w:rPr>
    </w:lvl>
    <w:lvl w:ilvl="2">
      <w:start w:val="1"/>
      <w:numFmt w:val="bullet"/>
      <w:lvlText w:val=""/>
      <w:lvlJc w:val="left"/>
      <w:pPr>
        <w:tabs>
          <w:tab w:val="num" w:pos="1531"/>
        </w:tabs>
        <w:ind w:left="1531" w:hanging="284"/>
      </w:pPr>
      <w:rPr>
        <w:rFonts w:ascii="Symbol" w:hAnsi="Symbol" w:hint="default"/>
      </w:rPr>
    </w:lvl>
    <w:lvl w:ilvl="3">
      <w:start w:val="1"/>
      <w:numFmt w:val="bullet"/>
      <w:lvlText w:val=""/>
      <w:lvlJc w:val="left"/>
      <w:pPr>
        <w:tabs>
          <w:tab w:val="num" w:pos="2804"/>
        </w:tabs>
        <w:ind w:left="2804" w:hanging="284"/>
      </w:pPr>
      <w:rPr>
        <w:rFonts w:ascii="Symbol" w:eastAsia="Times New Roman" w:hAnsi="Symbol"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1084895"/>
    <w:multiLevelType w:val="hybridMultilevel"/>
    <w:tmpl w:val="B574925E"/>
    <w:lvl w:ilvl="0" w:tplc="7792AB30">
      <w:start w:val="1"/>
      <w:numFmt w:val="decimal"/>
      <w:lvlText w:val="%1)"/>
      <w:lvlJc w:val="left"/>
      <w:pPr>
        <w:tabs>
          <w:tab w:val="num" w:pos="1287"/>
        </w:tabs>
        <w:ind w:left="1287" w:hanging="360"/>
      </w:pPr>
      <w:rPr>
        <w:rFonts w:hint="default"/>
      </w:rPr>
    </w:lvl>
    <w:lvl w:ilvl="1" w:tplc="04090019" w:tentative="1">
      <w:start w:val="1"/>
      <w:numFmt w:val="ideographTraditional"/>
      <w:lvlText w:val="%2、"/>
      <w:lvlJc w:val="left"/>
      <w:pPr>
        <w:tabs>
          <w:tab w:val="num" w:pos="1887"/>
        </w:tabs>
        <w:ind w:left="1887" w:hanging="480"/>
      </w:pPr>
    </w:lvl>
    <w:lvl w:ilvl="2" w:tplc="0409001B" w:tentative="1">
      <w:start w:val="1"/>
      <w:numFmt w:val="lowerRoman"/>
      <w:lvlText w:val="%3."/>
      <w:lvlJc w:val="right"/>
      <w:pPr>
        <w:tabs>
          <w:tab w:val="num" w:pos="2367"/>
        </w:tabs>
        <w:ind w:left="2367" w:hanging="480"/>
      </w:pPr>
    </w:lvl>
    <w:lvl w:ilvl="3" w:tplc="0409000F" w:tentative="1">
      <w:start w:val="1"/>
      <w:numFmt w:val="decimal"/>
      <w:lvlText w:val="%4."/>
      <w:lvlJc w:val="left"/>
      <w:pPr>
        <w:tabs>
          <w:tab w:val="num" w:pos="2847"/>
        </w:tabs>
        <w:ind w:left="2847" w:hanging="480"/>
      </w:pPr>
    </w:lvl>
    <w:lvl w:ilvl="4" w:tplc="04090019" w:tentative="1">
      <w:start w:val="1"/>
      <w:numFmt w:val="ideographTraditional"/>
      <w:lvlText w:val="%5、"/>
      <w:lvlJc w:val="left"/>
      <w:pPr>
        <w:tabs>
          <w:tab w:val="num" w:pos="3327"/>
        </w:tabs>
        <w:ind w:left="3327" w:hanging="480"/>
      </w:pPr>
    </w:lvl>
    <w:lvl w:ilvl="5" w:tplc="0409001B" w:tentative="1">
      <w:start w:val="1"/>
      <w:numFmt w:val="lowerRoman"/>
      <w:lvlText w:val="%6."/>
      <w:lvlJc w:val="right"/>
      <w:pPr>
        <w:tabs>
          <w:tab w:val="num" w:pos="3807"/>
        </w:tabs>
        <w:ind w:left="3807" w:hanging="480"/>
      </w:pPr>
    </w:lvl>
    <w:lvl w:ilvl="6" w:tplc="0409000F" w:tentative="1">
      <w:start w:val="1"/>
      <w:numFmt w:val="decimal"/>
      <w:lvlText w:val="%7."/>
      <w:lvlJc w:val="left"/>
      <w:pPr>
        <w:tabs>
          <w:tab w:val="num" w:pos="4287"/>
        </w:tabs>
        <w:ind w:left="4287" w:hanging="480"/>
      </w:pPr>
    </w:lvl>
    <w:lvl w:ilvl="7" w:tplc="04090019" w:tentative="1">
      <w:start w:val="1"/>
      <w:numFmt w:val="ideographTraditional"/>
      <w:lvlText w:val="%8、"/>
      <w:lvlJc w:val="left"/>
      <w:pPr>
        <w:tabs>
          <w:tab w:val="num" w:pos="4767"/>
        </w:tabs>
        <w:ind w:left="4767" w:hanging="480"/>
      </w:pPr>
    </w:lvl>
    <w:lvl w:ilvl="8" w:tplc="0409001B" w:tentative="1">
      <w:start w:val="1"/>
      <w:numFmt w:val="lowerRoman"/>
      <w:lvlText w:val="%9."/>
      <w:lvlJc w:val="right"/>
      <w:pPr>
        <w:tabs>
          <w:tab w:val="num" w:pos="5247"/>
        </w:tabs>
        <w:ind w:left="5247" w:hanging="480"/>
      </w:pPr>
    </w:lvl>
  </w:abstractNum>
  <w:abstractNum w:abstractNumId="38">
    <w:nsid w:val="61C932BE"/>
    <w:multiLevelType w:val="multilevel"/>
    <w:tmpl w:val="E736BB70"/>
    <w:lvl w:ilvl="0">
      <w:start w:val="1"/>
      <w:numFmt w:val="bullet"/>
      <w:lvlText w:val=""/>
      <w:lvlJc w:val="left"/>
      <w:pPr>
        <w:tabs>
          <w:tab w:val="num" w:pos="1531"/>
        </w:tabs>
        <w:ind w:left="1531" w:hanging="284"/>
      </w:pPr>
      <w:rPr>
        <w:rFonts w:ascii="Symbol" w:eastAsia="Times New Roman" w:hAnsi="Symbol" w:cs="Times New Roman"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39">
    <w:nsid w:val="65AE7DC0"/>
    <w:multiLevelType w:val="hybridMultilevel"/>
    <w:tmpl w:val="E5FC93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66772AFE"/>
    <w:multiLevelType w:val="multilevel"/>
    <w:tmpl w:val="CC045EC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67296801"/>
    <w:multiLevelType w:val="hybridMultilevel"/>
    <w:tmpl w:val="5F8283B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nsid w:val="6E6A1D2B"/>
    <w:multiLevelType w:val="multilevel"/>
    <w:tmpl w:val="E736BB70"/>
    <w:lvl w:ilvl="0">
      <w:start w:val="1"/>
      <w:numFmt w:val="bullet"/>
      <w:lvlText w:val=""/>
      <w:lvlJc w:val="left"/>
      <w:pPr>
        <w:tabs>
          <w:tab w:val="num" w:pos="1531"/>
        </w:tabs>
        <w:ind w:left="1531" w:hanging="284"/>
      </w:pPr>
      <w:rPr>
        <w:rFonts w:ascii="Symbol" w:eastAsia="Times New Roman" w:hAnsi="Symbol" w:cs="Times New Roman"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43">
    <w:nsid w:val="702A4F63"/>
    <w:multiLevelType w:val="multilevel"/>
    <w:tmpl w:val="79E8494E"/>
    <w:lvl w:ilvl="0">
      <w:start w:val="1"/>
      <w:numFmt w:val="bullet"/>
      <w:lvlText w:val=""/>
      <w:lvlJc w:val="left"/>
      <w:pPr>
        <w:tabs>
          <w:tab w:val="num" w:pos="1531"/>
        </w:tabs>
        <w:ind w:left="1531" w:hanging="284"/>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44A0914"/>
    <w:multiLevelType w:val="hybridMultilevel"/>
    <w:tmpl w:val="D71CD8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6502AF2"/>
    <w:multiLevelType w:val="hybridMultilevel"/>
    <w:tmpl w:val="72B0577A"/>
    <w:lvl w:ilvl="0" w:tplc="F48C3CBA">
      <w:start w:val="1"/>
      <w:numFmt w:val="decimal"/>
      <w:lvlText w:val="%1."/>
      <w:lvlJc w:val="left"/>
      <w:pPr>
        <w:tabs>
          <w:tab w:val="num" w:pos="930"/>
        </w:tabs>
        <w:ind w:left="930" w:hanging="57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791527E"/>
    <w:multiLevelType w:val="hybridMultilevel"/>
    <w:tmpl w:val="5584F9CC"/>
    <w:lvl w:ilvl="0" w:tplc="59F81A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7975439A"/>
    <w:multiLevelType w:val="hybridMultilevel"/>
    <w:tmpl w:val="79E8494E"/>
    <w:lvl w:ilvl="0" w:tplc="47C81A88">
      <w:start w:val="1"/>
      <w:numFmt w:val="bullet"/>
      <w:lvlText w:val=""/>
      <w:lvlJc w:val="left"/>
      <w:pPr>
        <w:tabs>
          <w:tab w:val="num" w:pos="1531"/>
        </w:tabs>
        <w:ind w:left="1531" w:hanging="284"/>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4B2FEF"/>
    <w:multiLevelType w:val="hybridMultilevel"/>
    <w:tmpl w:val="35E84C72"/>
    <w:lvl w:ilvl="0" w:tplc="7792AB30">
      <w:start w:val="1"/>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num w:numId="1">
    <w:abstractNumId w:val="3"/>
  </w:num>
  <w:num w:numId="2">
    <w:abstractNumId w:val="30"/>
  </w:num>
  <w:num w:numId="3">
    <w:abstractNumId w:val="22"/>
  </w:num>
  <w:num w:numId="4">
    <w:abstractNumId w:val="24"/>
  </w:num>
  <w:num w:numId="5">
    <w:abstractNumId w:val="17"/>
  </w:num>
  <w:num w:numId="6">
    <w:abstractNumId w:val="27"/>
  </w:num>
  <w:num w:numId="7">
    <w:abstractNumId w:val="33"/>
  </w:num>
  <w:num w:numId="8">
    <w:abstractNumId w:val="18"/>
  </w:num>
  <w:num w:numId="9">
    <w:abstractNumId w:val="34"/>
  </w:num>
  <w:num w:numId="10">
    <w:abstractNumId w:val="6"/>
  </w:num>
  <w:num w:numId="11">
    <w:abstractNumId w:val="32"/>
  </w:num>
  <w:num w:numId="12">
    <w:abstractNumId w:val="25"/>
  </w:num>
  <w:num w:numId="13">
    <w:abstractNumId w:val="8"/>
  </w:num>
  <w:num w:numId="14">
    <w:abstractNumId w:val="21"/>
  </w:num>
  <w:num w:numId="15">
    <w:abstractNumId w:val="23"/>
  </w:num>
  <w:num w:numId="16">
    <w:abstractNumId w:val="42"/>
  </w:num>
  <w:num w:numId="17">
    <w:abstractNumId w:val="13"/>
  </w:num>
  <w:num w:numId="18">
    <w:abstractNumId w:val="10"/>
  </w:num>
  <w:num w:numId="19">
    <w:abstractNumId w:val="4"/>
  </w:num>
  <w:num w:numId="20">
    <w:abstractNumId w:val="14"/>
  </w:num>
  <w:num w:numId="21">
    <w:abstractNumId w:val="19"/>
  </w:num>
  <w:num w:numId="22">
    <w:abstractNumId w:val="47"/>
  </w:num>
  <w:num w:numId="23">
    <w:abstractNumId w:val="43"/>
  </w:num>
  <w:num w:numId="24">
    <w:abstractNumId w:val="38"/>
  </w:num>
  <w:num w:numId="25">
    <w:abstractNumId w:val="36"/>
  </w:num>
  <w:num w:numId="26">
    <w:abstractNumId w:val="2"/>
  </w:num>
  <w:num w:numId="27">
    <w:abstractNumId w:val="44"/>
  </w:num>
  <w:num w:numId="28">
    <w:abstractNumId w:val="45"/>
  </w:num>
  <w:num w:numId="29">
    <w:abstractNumId w:val="15"/>
  </w:num>
  <w:num w:numId="30">
    <w:abstractNumId w:val="35"/>
  </w:num>
  <w:num w:numId="31">
    <w:abstractNumId w:val="1"/>
  </w:num>
  <w:num w:numId="32">
    <w:abstractNumId w:val="40"/>
  </w:num>
  <w:num w:numId="33">
    <w:abstractNumId w:val="11"/>
  </w:num>
  <w:num w:numId="34">
    <w:abstractNumId w:val="9"/>
  </w:num>
  <w:num w:numId="35">
    <w:abstractNumId w:val="37"/>
  </w:num>
  <w:num w:numId="36">
    <w:abstractNumId w:val="12"/>
  </w:num>
  <w:num w:numId="37">
    <w:abstractNumId w:val="5"/>
  </w:num>
  <w:num w:numId="38">
    <w:abstractNumId w:val="7"/>
  </w:num>
  <w:num w:numId="39">
    <w:abstractNumId w:val="48"/>
  </w:num>
  <w:num w:numId="40">
    <w:abstractNumId w:val="29"/>
  </w:num>
  <w:num w:numId="41">
    <w:abstractNumId w:val="26"/>
  </w:num>
  <w:num w:numId="42">
    <w:abstractNumId w:val="46"/>
  </w:num>
  <w:num w:numId="43">
    <w:abstractNumId w:val="41"/>
  </w:num>
  <w:num w:numId="44">
    <w:abstractNumId w:val="20"/>
  </w:num>
  <w:num w:numId="45">
    <w:abstractNumId w:val="39"/>
  </w:num>
  <w:num w:numId="46">
    <w:abstractNumId w:val="16"/>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3"/>
  </w:num>
  <w:num w:numId="49">
    <w:abstractNumId w:val="28"/>
  </w:num>
  <w:num w:numId="50">
    <w:abstractNumId w:val="3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100354">
      <o:colormenu v:ext="edit" fillcolor="silver" stroke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2A10"/>
    <w:rsid w:val="000034E6"/>
    <w:rsid w:val="000043FE"/>
    <w:rsid w:val="0000552B"/>
    <w:rsid w:val="00005D5E"/>
    <w:rsid w:val="00006446"/>
    <w:rsid w:val="00006896"/>
    <w:rsid w:val="00006FA0"/>
    <w:rsid w:val="00007CDC"/>
    <w:rsid w:val="00011B28"/>
    <w:rsid w:val="000153E9"/>
    <w:rsid w:val="00015D15"/>
    <w:rsid w:val="0001615A"/>
    <w:rsid w:val="00016A46"/>
    <w:rsid w:val="0002022E"/>
    <w:rsid w:val="00020C8B"/>
    <w:rsid w:val="00021B32"/>
    <w:rsid w:val="0002369E"/>
    <w:rsid w:val="0002564D"/>
    <w:rsid w:val="0002573A"/>
    <w:rsid w:val="00025ECA"/>
    <w:rsid w:val="00027C56"/>
    <w:rsid w:val="000325B8"/>
    <w:rsid w:val="00034898"/>
    <w:rsid w:val="00034C15"/>
    <w:rsid w:val="0003527B"/>
    <w:rsid w:val="0003586F"/>
    <w:rsid w:val="000359D8"/>
    <w:rsid w:val="00035E67"/>
    <w:rsid w:val="000364CD"/>
    <w:rsid w:val="00036BA1"/>
    <w:rsid w:val="00040768"/>
    <w:rsid w:val="00040772"/>
    <w:rsid w:val="000421F0"/>
    <w:rsid w:val="000422E2"/>
    <w:rsid w:val="00042741"/>
    <w:rsid w:val="00042F22"/>
    <w:rsid w:val="000444EF"/>
    <w:rsid w:val="00052A07"/>
    <w:rsid w:val="00052C2C"/>
    <w:rsid w:val="000534E3"/>
    <w:rsid w:val="00053F75"/>
    <w:rsid w:val="00054303"/>
    <w:rsid w:val="0005448C"/>
    <w:rsid w:val="00055745"/>
    <w:rsid w:val="0005606A"/>
    <w:rsid w:val="0005664F"/>
    <w:rsid w:val="00057117"/>
    <w:rsid w:val="000578E1"/>
    <w:rsid w:val="00061544"/>
    <w:rsid w:val="000616E7"/>
    <w:rsid w:val="0006180A"/>
    <w:rsid w:val="000623B5"/>
    <w:rsid w:val="00062622"/>
    <w:rsid w:val="00062E27"/>
    <w:rsid w:val="0006393C"/>
    <w:rsid w:val="000645B8"/>
    <w:rsid w:val="0006487E"/>
    <w:rsid w:val="000651CA"/>
    <w:rsid w:val="0006589A"/>
    <w:rsid w:val="00065E1A"/>
    <w:rsid w:val="00066430"/>
    <w:rsid w:val="00067AE1"/>
    <w:rsid w:val="00071044"/>
    <w:rsid w:val="000725A0"/>
    <w:rsid w:val="00073385"/>
    <w:rsid w:val="00074297"/>
    <w:rsid w:val="00074598"/>
    <w:rsid w:val="000751D0"/>
    <w:rsid w:val="00077E5F"/>
    <w:rsid w:val="0008036A"/>
    <w:rsid w:val="00081AE6"/>
    <w:rsid w:val="00081C18"/>
    <w:rsid w:val="000839DC"/>
    <w:rsid w:val="000855EB"/>
    <w:rsid w:val="00085B52"/>
    <w:rsid w:val="00085E11"/>
    <w:rsid w:val="00086235"/>
    <w:rsid w:val="000866F2"/>
    <w:rsid w:val="0009009F"/>
    <w:rsid w:val="00090DDB"/>
    <w:rsid w:val="00091557"/>
    <w:rsid w:val="0009223C"/>
    <w:rsid w:val="00092376"/>
    <w:rsid w:val="000924C1"/>
    <w:rsid w:val="000924F0"/>
    <w:rsid w:val="00092618"/>
    <w:rsid w:val="00093474"/>
    <w:rsid w:val="00094633"/>
    <w:rsid w:val="0009510F"/>
    <w:rsid w:val="000964CC"/>
    <w:rsid w:val="00096F8F"/>
    <w:rsid w:val="000A1B7B"/>
    <w:rsid w:val="000A52FC"/>
    <w:rsid w:val="000A56F2"/>
    <w:rsid w:val="000A5BC6"/>
    <w:rsid w:val="000A701A"/>
    <w:rsid w:val="000B0223"/>
    <w:rsid w:val="000B2719"/>
    <w:rsid w:val="000B333D"/>
    <w:rsid w:val="000B3A8F"/>
    <w:rsid w:val="000B4AB9"/>
    <w:rsid w:val="000B58C3"/>
    <w:rsid w:val="000B61E9"/>
    <w:rsid w:val="000B65A1"/>
    <w:rsid w:val="000C1457"/>
    <w:rsid w:val="000C165A"/>
    <w:rsid w:val="000C2E19"/>
    <w:rsid w:val="000C378F"/>
    <w:rsid w:val="000C3EA9"/>
    <w:rsid w:val="000D0D07"/>
    <w:rsid w:val="000D0D62"/>
    <w:rsid w:val="000D22E9"/>
    <w:rsid w:val="000D30A5"/>
    <w:rsid w:val="000D4797"/>
    <w:rsid w:val="000D4820"/>
    <w:rsid w:val="000E0527"/>
    <w:rsid w:val="000E1A5E"/>
    <w:rsid w:val="000E1E92"/>
    <w:rsid w:val="000E54F8"/>
    <w:rsid w:val="000E62D4"/>
    <w:rsid w:val="000E7EC6"/>
    <w:rsid w:val="000F06D6"/>
    <w:rsid w:val="000F0EB1"/>
    <w:rsid w:val="000F1106"/>
    <w:rsid w:val="000F1AAB"/>
    <w:rsid w:val="000F2475"/>
    <w:rsid w:val="000F3BE9"/>
    <w:rsid w:val="000F3F6C"/>
    <w:rsid w:val="000F4ABE"/>
    <w:rsid w:val="000F58C9"/>
    <w:rsid w:val="000F58CF"/>
    <w:rsid w:val="000F6DF3"/>
    <w:rsid w:val="001004E0"/>
    <w:rsid w:val="001005FF"/>
    <w:rsid w:val="00100770"/>
    <w:rsid w:val="001022B0"/>
    <w:rsid w:val="00102A6A"/>
    <w:rsid w:val="001058D3"/>
    <w:rsid w:val="001062FB"/>
    <w:rsid w:val="001063E6"/>
    <w:rsid w:val="0010764F"/>
    <w:rsid w:val="001124C2"/>
    <w:rsid w:val="0011346E"/>
    <w:rsid w:val="00113CF4"/>
    <w:rsid w:val="00114232"/>
    <w:rsid w:val="001142EC"/>
    <w:rsid w:val="001153EA"/>
    <w:rsid w:val="00115643"/>
    <w:rsid w:val="00116765"/>
    <w:rsid w:val="00117CD9"/>
    <w:rsid w:val="00120FCA"/>
    <w:rsid w:val="001219F5"/>
    <w:rsid w:val="00121A20"/>
    <w:rsid w:val="00121BD5"/>
    <w:rsid w:val="0012518C"/>
    <w:rsid w:val="001252DC"/>
    <w:rsid w:val="00125D8C"/>
    <w:rsid w:val="00126B4A"/>
    <w:rsid w:val="00127CC6"/>
    <w:rsid w:val="00132FD0"/>
    <w:rsid w:val="001338B0"/>
    <w:rsid w:val="001344C0"/>
    <w:rsid w:val="001346FA"/>
    <w:rsid w:val="00134A26"/>
    <w:rsid w:val="00135252"/>
    <w:rsid w:val="001355E1"/>
    <w:rsid w:val="00137AB5"/>
    <w:rsid w:val="00137F0B"/>
    <w:rsid w:val="00140F32"/>
    <w:rsid w:val="0014108A"/>
    <w:rsid w:val="00143C3A"/>
    <w:rsid w:val="0015190F"/>
    <w:rsid w:val="00151E23"/>
    <w:rsid w:val="00151FD2"/>
    <w:rsid w:val="001526E0"/>
    <w:rsid w:val="00154D7A"/>
    <w:rsid w:val="001551B5"/>
    <w:rsid w:val="001557D9"/>
    <w:rsid w:val="00160F93"/>
    <w:rsid w:val="001613FB"/>
    <w:rsid w:val="00161DAB"/>
    <w:rsid w:val="001659C1"/>
    <w:rsid w:val="0016651A"/>
    <w:rsid w:val="0017002A"/>
    <w:rsid w:val="001702D2"/>
    <w:rsid w:val="00173A8E"/>
    <w:rsid w:val="0017406F"/>
    <w:rsid w:val="0017437B"/>
    <w:rsid w:val="001753A0"/>
    <w:rsid w:val="00177AFF"/>
    <w:rsid w:val="00180304"/>
    <w:rsid w:val="0018143F"/>
    <w:rsid w:val="00183B8B"/>
    <w:rsid w:val="001847E6"/>
    <w:rsid w:val="00185A48"/>
    <w:rsid w:val="001874FC"/>
    <w:rsid w:val="00190163"/>
    <w:rsid w:val="00190945"/>
    <w:rsid w:val="00190AC1"/>
    <w:rsid w:val="00191AD5"/>
    <w:rsid w:val="0019341A"/>
    <w:rsid w:val="00193986"/>
    <w:rsid w:val="0019646B"/>
    <w:rsid w:val="0019731B"/>
    <w:rsid w:val="00197DF9"/>
    <w:rsid w:val="00197F00"/>
    <w:rsid w:val="00197F8A"/>
    <w:rsid w:val="001A08BD"/>
    <w:rsid w:val="001A0976"/>
    <w:rsid w:val="001A1763"/>
    <w:rsid w:val="001A1987"/>
    <w:rsid w:val="001A2564"/>
    <w:rsid w:val="001A5BB0"/>
    <w:rsid w:val="001A6173"/>
    <w:rsid w:val="001A7D96"/>
    <w:rsid w:val="001B0D97"/>
    <w:rsid w:val="001B0FDF"/>
    <w:rsid w:val="001B1710"/>
    <w:rsid w:val="001B1C35"/>
    <w:rsid w:val="001B378A"/>
    <w:rsid w:val="001B432A"/>
    <w:rsid w:val="001B559A"/>
    <w:rsid w:val="001B5A5D"/>
    <w:rsid w:val="001B5B65"/>
    <w:rsid w:val="001B611E"/>
    <w:rsid w:val="001C0C4E"/>
    <w:rsid w:val="001C1CE5"/>
    <w:rsid w:val="001C3880"/>
    <w:rsid w:val="001C3D2A"/>
    <w:rsid w:val="001C4227"/>
    <w:rsid w:val="001D1971"/>
    <w:rsid w:val="001D32EA"/>
    <w:rsid w:val="001D51BA"/>
    <w:rsid w:val="001D6342"/>
    <w:rsid w:val="001D6646"/>
    <w:rsid w:val="001D6D53"/>
    <w:rsid w:val="001E0427"/>
    <w:rsid w:val="001E0F9F"/>
    <w:rsid w:val="001E10C1"/>
    <w:rsid w:val="001E58E2"/>
    <w:rsid w:val="001E7AED"/>
    <w:rsid w:val="001F1265"/>
    <w:rsid w:val="001F133F"/>
    <w:rsid w:val="001F15FF"/>
    <w:rsid w:val="001F3916"/>
    <w:rsid w:val="001F54C5"/>
    <w:rsid w:val="001F5B50"/>
    <w:rsid w:val="001F5D6D"/>
    <w:rsid w:val="001F662C"/>
    <w:rsid w:val="001F6D77"/>
    <w:rsid w:val="001F7074"/>
    <w:rsid w:val="00200490"/>
    <w:rsid w:val="00201DE1"/>
    <w:rsid w:val="00201F3A"/>
    <w:rsid w:val="00202230"/>
    <w:rsid w:val="00203454"/>
    <w:rsid w:val="00203F96"/>
    <w:rsid w:val="00204B49"/>
    <w:rsid w:val="00204E3A"/>
    <w:rsid w:val="002069B2"/>
    <w:rsid w:val="002074A6"/>
    <w:rsid w:val="00207FA3"/>
    <w:rsid w:val="0021174B"/>
    <w:rsid w:val="002126F8"/>
    <w:rsid w:val="00212D2F"/>
    <w:rsid w:val="00213DB4"/>
    <w:rsid w:val="00214DA8"/>
    <w:rsid w:val="0021529E"/>
    <w:rsid w:val="00215423"/>
    <w:rsid w:val="002158FA"/>
    <w:rsid w:val="00216112"/>
    <w:rsid w:val="00216C9F"/>
    <w:rsid w:val="002202A3"/>
    <w:rsid w:val="00220600"/>
    <w:rsid w:val="00220DE3"/>
    <w:rsid w:val="002224DB"/>
    <w:rsid w:val="00223FCB"/>
    <w:rsid w:val="002252C3"/>
    <w:rsid w:val="00225C54"/>
    <w:rsid w:val="00230765"/>
    <w:rsid w:val="00230CCA"/>
    <w:rsid w:val="00231202"/>
    <w:rsid w:val="002312D6"/>
    <w:rsid w:val="002319E4"/>
    <w:rsid w:val="00233711"/>
    <w:rsid w:val="00233D8D"/>
    <w:rsid w:val="002351C5"/>
    <w:rsid w:val="002354B7"/>
    <w:rsid w:val="00235632"/>
    <w:rsid w:val="00235872"/>
    <w:rsid w:val="00240D7C"/>
    <w:rsid w:val="00241559"/>
    <w:rsid w:val="00241914"/>
    <w:rsid w:val="0024256A"/>
    <w:rsid w:val="00243290"/>
    <w:rsid w:val="002435B3"/>
    <w:rsid w:val="00243720"/>
    <w:rsid w:val="002458EB"/>
    <w:rsid w:val="00245F92"/>
    <w:rsid w:val="00246F93"/>
    <w:rsid w:val="00250013"/>
    <w:rsid w:val="002520CA"/>
    <w:rsid w:val="002523B9"/>
    <w:rsid w:val="0025391C"/>
    <w:rsid w:val="002558A6"/>
    <w:rsid w:val="002569C3"/>
    <w:rsid w:val="00257543"/>
    <w:rsid w:val="002617E7"/>
    <w:rsid w:val="00262CCD"/>
    <w:rsid w:val="00263F50"/>
    <w:rsid w:val="00264228"/>
    <w:rsid w:val="00264334"/>
    <w:rsid w:val="0026473E"/>
    <w:rsid w:val="00265C81"/>
    <w:rsid w:val="00266214"/>
    <w:rsid w:val="002665A9"/>
    <w:rsid w:val="00267C83"/>
    <w:rsid w:val="002706B2"/>
    <w:rsid w:val="00270A63"/>
    <w:rsid w:val="00271273"/>
    <w:rsid w:val="0027144F"/>
    <w:rsid w:val="00271BB0"/>
    <w:rsid w:val="00271F3A"/>
    <w:rsid w:val="0027203D"/>
    <w:rsid w:val="00272289"/>
    <w:rsid w:val="002722B3"/>
    <w:rsid w:val="00273278"/>
    <w:rsid w:val="002737F4"/>
    <w:rsid w:val="00275A14"/>
    <w:rsid w:val="002805F5"/>
    <w:rsid w:val="00280751"/>
    <w:rsid w:val="0028280A"/>
    <w:rsid w:val="00283B5F"/>
    <w:rsid w:val="00286ACD"/>
    <w:rsid w:val="00287603"/>
    <w:rsid w:val="00287838"/>
    <w:rsid w:val="0028784C"/>
    <w:rsid w:val="002907B5"/>
    <w:rsid w:val="00292605"/>
    <w:rsid w:val="00292EB7"/>
    <w:rsid w:val="00296227"/>
    <w:rsid w:val="00296308"/>
    <w:rsid w:val="00296F44"/>
    <w:rsid w:val="0029777D"/>
    <w:rsid w:val="002A055E"/>
    <w:rsid w:val="002A1D4E"/>
    <w:rsid w:val="002A2869"/>
    <w:rsid w:val="002A58C5"/>
    <w:rsid w:val="002A6CC2"/>
    <w:rsid w:val="002B1938"/>
    <w:rsid w:val="002B24D6"/>
    <w:rsid w:val="002B5145"/>
    <w:rsid w:val="002B5401"/>
    <w:rsid w:val="002C1C7B"/>
    <w:rsid w:val="002C29E9"/>
    <w:rsid w:val="002C38A5"/>
    <w:rsid w:val="002C3B5F"/>
    <w:rsid w:val="002C41E6"/>
    <w:rsid w:val="002C62A9"/>
    <w:rsid w:val="002C6E5E"/>
    <w:rsid w:val="002C7372"/>
    <w:rsid w:val="002C7EBE"/>
    <w:rsid w:val="002D071A"/>
    <w:rsid w:val="002D34B2"/>
    <w:rsid w:val="002D4522"/>
    <w:rsid w:val="002D466E"/>
    <w:rsid w:val="002D4B12"/>
    <w:rsid w:val="002D4DD2"/>
    <w:rsid w:val="002D5EA5"/>
    <w:rsid w:val="002D6234"/>
    <w:rsid w:val="002D7637"/>
    <w:rsid w:val="002E1553"/>
    <w:rsid w:val="002E17F2"/>
    <w:rsid w:val="002E1B68"/>
    <w:rsid w:val="002E33CA"/>
    <w:rsid w:val="002E4943"/>
    <w:rsid w:val="002E7CAE"/>
    <w:rsid w:val="002F0124"/>
    <w:rsid w:val="002F0F31"/>
    <w:rsid w:val="002F131E"/>
    <w:rsid w:val="002F2771"/>
    <w:rsid w:val="002F33FC"/>
    <w:rsid w:val="002F37A9"/>
    <w:rsid w:val="002F3DF1"/>
    <w:rsid w:val="002F40F4"/>
    <w:rsid w:val="002F6EF2"/>
    <w:rsid w:val="00300063"/>
    <w:rsid w:val="003001B2"/>
    <w:rsid w:val="00301699"/>
    <w:rsid w:val="00301CE6"/>
    <w:rsid w:val="0030256B"/>
    <w:rsid w:val="0030501F"/>
    <w:rsid w:val="00307014"/>
    <w:rsid w:val="00307195"/>
    <w:rsid w:val="00307BA1"/>
    <w:rsid w:val="00307D95"/>
    <w:rsid w:val="00311702"/>
    <w:rsid w:val="00311907"/>
    <w:rsid w:val="00311E82"/>
    <w:rsid w:val="00312601"/>
    <w:rsid w:val="00313FD6"/>
    <w:rsid w:val="003143BD"/>
    <w:rsid w:val="003160BF"/>
    <w:rsid w:val="003161A5"/>
    <w:rsid w:val="00316E54"/>
    <w:rsid w:val="00317111"/>
    <w:rsid w:val="00317BC6"/>
    <w:rsid w:val="003203ED"/>
    <w:rsid w:val="0032214E"/>
    <w:rsid w:val="00322C43"/>
    <w:rsid w:val="00322C9F"/>
    <w:rsid w:val="00323FBF"/>
    <w:rsid w:val="00324D23"/>
    <w:rsid w:val="003250FF"/>
    <w:rsid w:val="00326EA6"/>
    <w:rsid w:val="00331301"/>
    <w:rsid w:val="00331751"/>
    <w:rsid w:val="00334411"/>
    <w:rsid w:val="00334573"/>
    <w:rsid w:val="00334579"/>
    <w:rsid w:val="00335858"/>
    <w:rsid w:val="00336BDA"/>
    <w:rsid w:val="00336EE3"/>
    <w:rsid w:val="00337697"/>
    <w:rsid w:val="0033782E"/>
    <w:rsid w:val="00337F08"/>
    <w:rsid w:val="0034249D"/>
    <w:rsid w:val="0034294B"/>
    <w:rsid w:val="00342BD7"/>
    <w:rsid w:val="003441D9"/>
    <w:rsid w:val="00346DB5"/>
    <w:rsid w:val="00346E15"/>
    <w:rsid w:val="003477B1"/>
    <w:rsid w:val="00350400"/>
    <w:rsid w:val="003515F2"/>
    <w:rsid w:val="00353263"/>
    <w:rsid w:val="00355972"/>
    <w:rsid w:val="00357380"/>
    <w:rsid w:val="003602D9"/>
    <w:rsid w:val="00360663"/>
    <w:rsid w:val="003618B3"/>
    <w:rsid w:val="00363207"/>
    <w:rsid w:val="003648E8"/>
    <w:rsid w:val="00364A39"/>
    <w:rsid w:val="00366163"/>
    <w:rsid w:val="003661D0"/>
    <w:rsid w:val="00366A3C"/>
    <w:rsid w:val="0036746A"/>
    <w:rsid w:val="003677EC"/>
    <w:rsid w:val="00370214"/>
    <w:rsid w:val="00370E47"/>
    <w:rsid w:val="003714AB"/>
    <w:rsid w:val="003726B0"/>
    <w:rsid w:val="003742AC"/>
    <w:rsid w:val="00375A02"/>
    <w:rsid w:val="003762A9"/>
    <w:rsid w:val="0037715B"/>
    <w:rsid w:val="00377CE1"/>
    <w:rsid w:val="00377F7E"/>
    <w:rsid w:val="00380625"/>
    <w:rsid w:val="00380F91"/>
    <w:rsid w:val="00385932"/>
    <w:rsid w:val="00385BF0"/>
    <w:rsid w:val="00385C80"/>
    <w:rsid w:val="00386EC4"/>
    <w:rsid w:val="003872E2"/>
    <w:rsid w:val="0039106F"/>
    <w:rsid w:val="00392ED0"/>
    <w:rsid w:val="003939FF"/>
    <w:rsid w:val="0039470B"/>
    <w:rsid w:val="00395B5F"/>
    <w:rsid w:val="00396E39"/>
    <w:rsid w:val="00397AE4"/>
    <w:rsid w:val="003A2223"/>
    <w:rsid w:val="003A2A0F"/>
    <w:rsid w:val="003A3AC6"/>
    <w:rsid w:val="003A45A1"/>
    <w:rsid w:val="003A55DC"/>
    <w:rsid w:val="003A5B0A"/>
    <w:rsid w:val="003A688A"/>
    <w:rsid w:val="003A6BAC"/>
    <w:rsid w:val="003A7EF3"/>
    <w:rsid w:val="003B159C"/>
    <w:rsid w:val="003B369F"/>
    <w:rsid w:val="003B36A3"/>
    <w:rsid w:val="003B795F"/>
    <w:rsid w:val="003B7FE5"/>
    <w:rsid w:val="003C11C8"/>
    <w:rsid w:val="003C2702"/>
    <w:rsid w:val="003C57A0"/>
    <w:rsid w:val="003C601E"/>
    <w:rsid w:val="003C7806"/>
    <w:rsid w:val="003D109F"/>
    <w:rsid w:val="003D2478"/>
    <w:rsid w:val="003D2DB3"/>
    <w:rsid w:val="003D34F7"/>
    <w:rsid w:val="003D369D"/>
    <w:rsid w:val="003D370D"/>
    <w:rsid w:val="003D3DB6"/>
    <w:rsid w:val="003D4914"/>
    <w:rsid w:val="003D4EEB"/>
    <w:rsid w:val="003D5B1F"/>
    <w:rsid w:val="003E15FA"/>
    <w:rsid w:val="003E26D3"/>
    <w:rsid w:val="003E2A3D"/>
    <w:rsid w:val="003E2F95"/>
    <w:rsid w:val="003E3D0C"/>
    <w:rsid w:val="003E3DDC"/>
    <w:rsid w:val="003E414E"/>
    <w:rsid w:val="003E55E4"/>
    <w:rsid w:val="003E58F5"/>
    <w:rsid w:val="003E696E"/>
    <w:rsid w:val="003E74E3"/>
    <w:rsid w:val="003F05C7"/>
    <w:rsid w:val="003F18A3"/>
    <w:rsid w:val="003F2CD4"/>
    <w:rsid w:val="003F454C"/>
    <w:rsid w:val="003F4705"/>
    <w:rsid w:val="003F508E"/>
    <w:rsid w:val="003F5ECF"/>
    <w:rsid w:val="003F6BBE"/>
    <w:rsid w:val="004000E8"/>
    <w:rsid w:val="00400E89"/>
    <w:rsid w:val="00402E2B"/>
    <w:rsid w:val="004050FD"/>
    <w:rsid w:val="0040512B"/>
    <w:rsid w:val="00405CA5"/>
    <w:rsid w:val="004060AD"/>
    <w:rsid w:val="00406147"/>
    <w:rsid w:val="00407CD3"/>
    <w:rsid w:val="00410134"/>
    <w:rsid w:val="00410B72"/>
    <w:rsid w:val="00410F18"/>
    <w:rsid w:val="0041263E"/>
    <w:rsid w:val="00413A93"/>
    <w:rsid w:val="00413AAC"/>
    <w:rsid w:val="00415806"/>
    <w:rsid w:val="00420741"/>
    <w:rsid w:val="00421105"/>
    <w:rsid w:val="0042262E"/>
    <w:rsid w:val="00423EE0"/>
    <w:rsid w:val="00423F45"/>
    <w:rsid w:val="004242F4"/>
    <w:rsid w:val="004267FE"/>
    <w:rsid w:val="00427248"/>
    <w:rsid w:val="0043098B"/>
    <w:rsid w:val="004326BF"/>
    <w:rsid w:val="00432772"/>
    <w:rsid w:val="00432D82"/>
    <w:rsid w:val="00433BA1"/>
    <w:rsid w:val="00434ED0"/>
    <w:rsid w:val="00437447"/>
    <w:rsid w:val="00441991"/>
    <w:rsid w:val="00441A92"/>
    <w:rsid w:val="004420E8"/>
    <w:rsid w:val="0044327E"/>
    <w:rsid w:val="004446AC"/>
    <w:rsid w:val="00444787"/>
    <w:rsid w:val="00444F56"/>
    <w:rsid w:val="00446488"/>
    <w:rsid w:val="004476D7"/>
    <w:rsid w:val="00450CFB"/>
    <w:rsid w:val="004517AA"/>
    <w:rsid w:val="00451EBC"/>
    <w:rsid w:val="00451FC9"/>
    <w:rsid w:val="00452CAC"/>
    <w:rsid w:val="00454DFE"/>
    <w:rsid w:val="0045630F"/>
    <w:rsid w:val="00456AD3"/>
    <w:rsid w:val="00457565"/>
    <w:rsid w:val="00457B71"/>
    <w:rsid w:val="00460081"/>
    <w:rsid w:val="00460D15"/>
    <w:rsid w:val="0046108A"/>
    <w:rsid w:val="00462FE1"/>
    <w:rsid w:val="0046561D"/>
    <w:rsid w:val="00466721"/>
    <w:rsid w:val="004669E2"/>
    <w:rsid w:val="00467C37"/>
    <w:rsid w:val="00470C31"/>
    <w:rsid w:val="004734D0"/>
    <w:rsid w:val="0047556B"/>
    <w:rsid w:val="004756BB"/>
    <w:rsid w:val="004770EB"/>
    <w:rsid w:val="00477768"/>
    <w:rsid w:val="00481553"/>
    <w:rsid w:val="00482545"/>
    <w:rsid w:val="004849D6"/>
    <w:rsid w:val="00484B5B"/>
    <w:rsid w:val="00492596"/>
    <w:rsid w:val="00492BC5"/>
    <w:rsid w:val="004964F1"/>
    <w:rsid w:val="004A16BC"/>
    <w:rsid w:val="004A2B94"/>
    <w:rsid w:val="004A3586"/>
    <w:rsid w:val="004A4A2C"/>
    <w:rsid w:val="004A7FC0"/>
    <w:rsid w:val="004B0141"/>
    <w:rsid w:val="004B065E"/>
    <w:rsid w:val="004B1049"/>
    <w:rsid w:val="004B13B4"/>
    <w:rsid w:val="004B2B6D"/>
    <w:rsid w:val="004B3986"/>
    <w:rsid w:val="004B4459"/>
    <w:rsid w:val="004B46AB"/>
    <w:rsid w:val="004B4FE4"/>
    <w:rsid w:val="004B75E8"/>
    <w:rsid w:val="004B7C0C"/>
    <w:rsid w:val="004C3898"/>
    <w:rsid w:val="004C4406"/>
    <w:rsid w:val="004C5F5C"/>
    <w:rsid w:val="004C6302"/>
    <w:rsid w:val="004C635A"/>
    <w:rsid w:val="004C6E73"/>
    <w:rsid w:val="004D36B1"/>
    <w:rsid w:val="004D4EC4"/>
    <w:rsid w:val="004D6557"/>
    <w:rsid w:val="004D7666"/>
    <w:rsid w:val="004D79D8"/>
    <w:rsid w:val="004D7EBD"/>
    <w:rsid w:val="004E1BD7"/>
    <w:rsid w:val="004E2114"/>
    <w:rsid w:val="004E2680"/>
    <w:rsid w:val="004E28F9"/>
    <w:rsid w:val="004E347B"/>
    <w:rsid w:val="004E462E"/>
    <w:rsid w:val="004E56DC"/>
    <w:rsid w:val="004E6266"/>
    <w:rsid w:val="004E6D0F"/>
    <w:rsid w:val="004E6F27"/>
    <w:rsid w:val="004E76F4"/>
    <w:rsid w:val="004E7873"/>
    <w:rsid w:val="004E7FAE"/>
    <w:rsid w:val="004F0B6C"/>
    <w:rsid w:val="004F2078"/>
    <w:rsid w:val="004F2426"/>
    <w:rsid w:val="004F4158"/>
    <w:rsid w:val="004F4DA3"/>
    <w:rsid w:val="004F6BD4"/>
    <w:rsid w:val="00501D1B"/>
    <w:rsid w:val="00502C1E"/>
    <w:rsid w:val="005042FC"/>
    <w:rsid w:val="0050630F"/>
    <w:rsid w:val="00506557"/>
    <w:rsid w:val="0050677A"/>
    <w:rsid w:val="00506C1C"/>
    <w:rsid w:val="005079A2"/>
    <w:rsid w:val="0051070D"/>
    <w:rsid w:val="005108D8"/>
    <w:rsid w:val="005116F9"/>
    <w:rsid w:val="0051269A"/>
    <w:rsid w:val="00514597"/>
    <w:rsid w:val="005153A7"/>
    <w:rsid w:val="005219CF"/>
    <w:rsid w:val="005230D4"/>
    <w:rsid w:val="00524716"/>
    <w:rsid w:val="00525D92"/>
    <w:rsid w:val="005335F9"/>
    <w:rsid w:val="00534AE0"/>
    <w:rsid w:val="00534B59"/>
    <w:rsid w:val="00536759"/>
    <w:rsid w:val="0053762E"/>
    <w:rsid w:val="00537C62"/>
    <w:rsid w:val="005435D3"/>
    <w:rsid w:val="005466FA"/>
    <w:rsid w:val="00546970"/>
    <w:rsid w:val="00546D33"/>
    <w:rsid w:val="005470BB"/>
    <w:rsid w:val="00547122"/>
    <w:rsid w:val="005501EB"/>
    <w:rsid w:val="0055142E"/>
    <w:rsid w:val="00551FA7"/>
    <w:rsid w:val="005527E1"/>
    <w:rsid w:val="00554E19"/>
    <w:rsid w:val="00555A3A"/>
    <w:rsid w:val="00560C3D"/>
    <w:rsid w:val="0056121F"/>
    <w:rsid w:val="00565751"/>
    <w:rsid w:val="00567178"/>
    <w:rsid w:val="00570632"/>
    <w:rsid w:val="0057188A"/>
    <w:rsid w:val="00572505"/>
    <w:rsid w:val="0057343F"/>
    <w:rsid w:val="00573CFD"/>
    <w:rsid w:val="00574FA7"/>
    <w:rsid w:val="0057504F"/>
    <w:rsid w:val="00577805"/>
    <w:rsid w:val="005806DD"/>
    <w:rsid w:val="005806E4"/>
    <w:rsid w:val="00582809"/>
    <w:rsid w:val="00583073"/>
    <w:rsid w:val="005835F9"/>
    <w:rsid w:val="00583A59"/>
    <w:rsid w:val="005858A0"/>
    <w:rsid w:val="00585FA5"/>
    <w:rsid w:val="0058638E"/>
    <w:rsid w:val="0058798C"/>
    <w:rsid w:val="005900FA"/>
    <w:rsid w:val="00591EA8"/>
    <w:rsid w:val="0059237B"/>
    <w:rsid w:val="005935A4"/>
    <w:rsid w:val="00593CA1"/>
    <w:rsid w:val="005948C2"/>
    <w:rsid w:val="00594929"/>
    <w:rsid w:val="00595657"/>
    <w:rsid w:val="00595DCA"/>
    <w:rsid w:val="00596121"/>
    <w:rsid w:val="00596BEC"/>
    <w:rsid w:val="0059779B"/>
    <w:rsid w:val="005979BF"/>
    <w:rsid w:val="00597B77"/>
    <w:rsid w:val="005A0771"/>
    <w:rsid w:val="005A11DE"/>
    <w:rsid w:val="005A209A"/>
    <w:rsid w:val="005A2B24"/>
    <w:rsid w:val="005A662D"/>
    <w:rsid w:val="005B269A"/>
    <w:rsid w:val="005B3137"/>
    <w:rsid w:val="005B35D7"/>
    <w:rsid w:val="005B392A"/>
    <w:rsid w:val="005B3AA3"/>
    <w:rsid w:val="005B429D"/>
    <w:rsid w:val="005B5E87"/>
    <w:rsid w:val="005B5EAF"/>
    <w:rsid w:val="005B68B1"/>
    <w:rsid w:val="005B6F83"/>
    <w:rsid w:val="005B76D0"/>
    <w:rsid w:val="005B7BFF"/>
    <w:rsid w:val="005C602C"/>
    <w:rsid w:val="005C74FB"/>
    <w:rsid w:val="005C75E0"/>
    <w:rsid w:val="005D0314"/>
    <w:rsid w:val="005D1602"/>
    <w:rsid w:val="005D1BF9"/>
    <w:rsid w:val="005D4784"/>
    <w:rsid w:val="005D6A19"/>
    <w:rsid w:val="005E0AF5"/>
    <w:rsid w:val="005E0F3E"/>
    <w:rsid w:val="005E1626"/>
    <w:rsid w:val="005E221D"/>
    <w:rsid w:val="005E2A12"/>
    <w:rsid w:val="005E385F"/>
    <w:rsid w:val="005E5B81"/>
    <w:rsid w:val="005F22C1"/>
    <w:rsid w:val="005F2CB1"/>
    <w:rsid w:val="005F3479"/>
    <w:rsid w:val="005F618C"/>
    <w:rsid w:val="005F70BD"/>
    <w:rsid w:val="005F792E"/>
    <w:rsid w:val="00600E7C"/>
    <w:rsid w:val="0060283C"/>
    <w:rsid w:val="00602A63"/>
    <w:rsid w:val="00602F09"/>
    <w:rsid w:val="00604F14"/>
    <w:rsid w:val="00605917"/>
    <w:rsid w:val="00606A24"/>
    <w:rsid w:val="00606EF1"/>
    <w:rsid w:val="0061304D"/>
    <w:rsid w:val="00613116"/>
    <w:rsid w:val="00613257"/>
    <w:rsid w:val="006148F6"/>
    <w:rsid w:val="006151D2"/>
    <w:rsid w:val="00615D63"/>
    <w:rsid w:val="006168D5"/>
    <w:rsid w:val="00623313"/>
    <w:rsid w:val="006234A6"/>
    <w:rsid w:val="00624EB2"/>
    <w:rsid w:val="006261BC"/>
    <w:rsid w:val="006271E7"/>
    <w:rsid w:val="00627FF8"/>
    <w:rsid w:val="00630001"/>
    <w:rsid w:val="006311B3"/>
    <w:rsid w:val="00631856"/>
    <w:rsid w:val="0063284C"/>
    <w:rsid w:val="00632C8D"/>
    <w:rsid w:val="00633173"/>
    <w:rsid w:val="00633468"/>
    <w:rsid w:val="00633697"/>
    <w:rsid w:val="00634C1F"/>
    <w:rsid w:val="00636398"/>
    <w:rsid w:val="006368D3"/>
    <w:rsid w:val="006369E9"/>
    <w:rsid w:val="00636B1E"/>
    <w:rsid w:val="006375BE"/>
    <w:rsid w:val="006377EC"/>
    <w:rsid w:val="0064078E"/>
    <w:rsid w:val="0064151F"/>
    <w:rsid w:val="00641533"/>
    <w:rsid w:val="0064208D"/>
    <w:rsid w:val="00642735"/>
    <w:rsid w:val="00643475"/>
    <w:rsid w:val="0064361E"/>
    <w:rsid w:val="0064396A"/>
    <w:rsid w:val="006444DE"/>
    <w:rsid w:val="0064624E"/>
    <w:rsid w:val="006470A8"/>
    <w:rsid w:val="006473FD"/>
    <w:rsid w:val="00650AB9"/>
    <w:rsid w:val="006512E7"/>
    <w:rsid w:val="006548F4"/>
    <w:rsid w:val="00654A74"/>
    <w:rsid w:val="00654B8B"/>
    <w:rsid w:val="00655731"/>
    <w:rsid w:val="00655733"/>
    <w:rsid w:val="00655A72"/>
    <w:rsid w:val="00655ACD"/>
    <w:rsid w:val="00656A92"/>
    <w:rsid w:val="00656DDE"/>
    <w:rsid w:val="0066011D"/>
    <w:rsid w:val="006607C0"/>
    <w:rsid w:val="00660F4D"/>
    <w:rsid w:val="006613A6"/>
    <w:rsid w:val="00661971"/>
    <w:rsid w:val="006634E6"/>
    <w:rsid w:val="0066366C"/>
    <w:rsid w:val="00664E18"/>
    <w:rsid w:val="006655EE"/>
    <w:rsid w:val="006663DB"/>
    <w:rsid w:val="00667EE7"/>
    <w:rsid w:val="00670922"/>
    <w:rsid w:val="00670BE1"/>
    <w:rsid w:val="0067218F"/>
    <w:rsid w:val="006741F2"/>
    <w:rsid w:val="00674B67"/>
    <w:rsid w:val="00674CC3"/>
    <w:rsid w:val="00675C72"/>
    <w:rsid w:val="006771F9"/>
    <w:rsid w:val="006776D7"/>
    <w:rsid w:val="00677DE6"/>
    <w:rsid w:val="00681003"/>
    <w:rsid w:val="006817C9"/>
    <w:rsid w:val="00683E51"/>
    <w:rsid w:val="0068457F"/>
    <w:rsid w:val="00684986"/>
    <w:rsid w:val="00686517"/>
    <w:rsid w:val="00691609"/>
    <w:rsid w:val="006929B2"/>
    <w:rsid w:val="00693BDD"/>
    <w:rsid w:val="0069483A"/>
    <w:rsid w:val="00695562"/>
    <w:rsid w:val="00695E78"/>
    <w:rsid w:val="00695FC2"/>
    <w:rsid w:val="00696949"/>
    <w:rsid w:val="00697030"/>
    <w:rsid w:val="00697052"/>
    <w:rsid w:val="006A040E"/>
    <w:rsid w:val="006A299F"/>
    <w:rsid w:val="006A3295"/>
    <w:rsid w:val="006A32F6"/>
    <w:rsid w:val="006A46FB"/>
    <w:rsid w:val="006A4AE4"/>
    <w:rsid w:val="006A5E28"/>
    <w:rsid w:val="006A697B"/>
    <w:rsid w:val="006A7140"/>
    <w:rsid w:val="006A7AFF"/>
    <w:rsid w:val="006B0095"/>
    <w:rsid w:val="006B143A"/>
    <w:rsid w:val="006B1816"/>
    <w:rsid w:val="006B2099"/>
    <w:rsid w:val="006B50CF"/>
    <w:rsid w:val="006B5301"/>
    <w:rsid w:val="006B6F54"/>
    <w:rsid w:val="006C03B8"/>
    <w:rsid w:val="006C1EEC"/>
    <w:rsid w:val="006C4032"/>
    <w:rsid w:val="006C5EC9"/>
    <w:rsid w:val="006C6059"/>
    <w:rsid w:val="006C665F"/>
    <w:rsid w:val="006C7522"/>
    <w:rsid w:val="006D254C"/>
    <w:rsid w:val="006D5BB4"/>
    <w:rsid w:val="006D6F08"/>
    <w:rsid w:val="006E062C"/>
    <w:rsid w:val="006E094B"/>
    <w:rsid w:val="006E27D2"/>
    <w:rsid w:val="006E28B7"/>
    <w:rsid w:val="006E3310"/>
    <w:rsid w:val="006E4C25"/>
    <w:rsid w:val="006E4E39"/>
    <w:rsid w:val="006E565E"/>
    <w:rsid w:val="006E5A6E"/>
    <w:rsid w:val="006E7D3B"/>
    <w:rsid w:val="006F1269"/>
    <w:rsid w:val="006F1B70"/>
    <w:rsid w:val="006F2911"/>
    <w:rsid w:val="006F341D"/>
    <w:rsid w:val="006F3959"/>
    <w:rsid w:val="006F4088"/>
    <w:rsid w:val="006F487D"/>
    <w:rsid w:val="006F58D4"/>
    <w:rsid w:val="0070093B"/>
    <w:rsid w:val="0070346E"/>
    <w:rsid w:val="00704EDB"/>
    <w:rsid w:val="00706101"/>
    <w:rsid w:val="00707D61"/>
    <w:rsid w:val="007108BA"/>
    <w:rsid w:val="00712287"/>
    <w:rsid w:val="00712772"/>
    <w:rsid w:val="00712CA8"/>
    <w:rsid w:val="007148D3"/>
    <w:rsid w:val="0071554E"/>
    <w:rsid w:val="00715B9A"/>
    <w:rsid w:val="007165A7"/>
    <w:rsid w:val="007168AF"/>
    <w:rsid w:val="0071791B"/>
    <w:rsid w:val="00717A71"/>
    <w:rsid w:val="00723696"/>
    <w:rsid w:val="007262EA"/>
    <w:rsid w:val="00726EA6"/>
    <w:rsid w:val="0072708F"/>
    <w:rsid w:val="00727208"/>
    <w:rsid w:val="00727680"/>
    <w:rsid w:val="00727D30"/>
    <w:rsid w:val="007321B3"/>
    <w:rsid w:val="00732848"/>
    <w:rsid w:val="0073432B"/>
    <w:rsid w:val="007348B1"/>
    <w:rsid w:val="00734FDA"/>
    <w:rsid w:val="00735234"/>
    <w:rsid w:val="007362A6"/>
    <w:rsid w:val="00736D7D"/>
    <w:rsid w:val="00740A70"/>
    <w:rsid w:val="00740E58"/>
    <w:rsid w:val="00743ADF"/>
    <w:rsid w:val="0074413F"/>
    <w:rsid w:val="00744565"/>
    <w:rsid w:val="007445A0"/>
    <w:rsid w:val="0074524B"/>
    <w:rsid w:val="00745910"/>
    <w:rsid w:val="00747D8B"/>
    <w:rsid w:val="0075078A"/>
    <w:rsid w:val="00751228"/>
    <w:rsid w:val="007571E1"/>
    <w:rsid w:val="007578C5"/>
    <w:rsid w:val="00757B27"/>
    <w:rsid w:val="007604B2"/>
    <w:rsid w:val="007611CA"/>
    <w:rsid w:val="00761A17"/>
    <w:rsid w:val="007641E7"/>
    <w:rsid w:val="00765281"/>
    <w:rsid w:val="00766BAD"/>
    <w:rsid w:val="007707D2"/>
    <w:rsid w:val="00771DB6"/>
    <w:rsid w:val="00771F15"/>
    <w:rsid w:val="007721A4"/>
    <w:rsid w:val="00772B67"/>
    <w:rsid w:val="007755F2"/>
    <w:rsid w:val="00776971"/>
    <w:rsid w:val="007778CD"/>
    <w:rsid w:val="00777FB4"/>
    <w:rsid w:val="0078177E"/>
    <w:rsid w:val="007825CC"/>
    <w:rsid w:val="0078304C"/>
    <w:rsid w:val="00783673"/>
    <w:rsid w:val="00783F0B"/>
    <w:rsid w:val="00785490"/>
    <w:rsid w:val="00786E7D"/>
    <w:rsid w:val="007925EA"/>
    <w:rsid w:val="00792D2D"/>
    <w:rsid w:val="00793CD8"/>
    <w:rsid w:val="00794365"/>
    <w:rsid w:val="00795C92"/>
    <w:rsid w:val="007A1CB3"/>
    <w:rsid w:val="007A1DC4"/>
    <w:rsid w:val="007A306F"/>
    <w:rsid w:val="007A43A6"/>
    <w:rsid w:val="007A481E"/>
    <w:rsid w:val="007A58A6"/>
    <w:rsid w:val="007A69C2"/>
    <w:rsid w:val="007B0BF9"/>
    <w:rsid w:val="007B2BC8"/>
    <w:rsid w:val="007B3549"/>
    <w:rsid w:val="007B3D2D"/>
    <w:rsid w:val="007B3D4C"/>
    <w:rsid w:val="007B425A"/>
    <w:rsid w:val="007B485F"/>
    <w:rsid w:val="007B50AE"/>
    <w:rsid w:val="007B51DF"/>
    <w:rsid w:val="007B654F"/>
    <w:rsid w:val="007B71A1"/>
    <w:rsid w:val="007C02A1"/>
    <w:rsid w:val="007C05DD"/>
    <w:rsid w:val="007C0BF2"/>
    <w:rsid w:val="007C3D18"/>
    <w:rsid w:val="007C50A7"/>
    <w:rsid w:val="007C5DFF"/>
    <w:rsid w:val="007C60BF"/>
    <w:rsid w:val="007C6A07"/>
    <w:rsid w:val="007C75A1"/>
    <w:rsid w:val="007C77A5"/>
    <w:rsid w:val="007D04E5"/>
    <w:rsid w:val="007D0CE3"/>
    <w:rsid w:val="007D146A"/>
    <w:rsid w:val="007D1C55"/>
    <w:rsid w:val="007D28AC"/>
    <w:rsid w:val="007D40D6"/>
    <w:rsid w:val="007D5901"/>
    <w:rsid w:val="007D5FAD"/>
    <w:rsid w:val="007D7526"/>
    <w:rsid w:val="007E067B"/>
    <w:rsid w:val="007E0D4B"/>
    <w:rsid w:val="007E1DD8"/>
    <w:rsid w:val="007E34A8"/>
    <w:rsid w:val="007E4610"/>
    <w:rsid w:val="007E4715"/>
    <w:rsid w:val="007E505B"/>
    <w:rsid w:val="007E7091"/>
    <w:rsid w:val="007E7DA8"/>
    <w:rsid w:val="007F08B5"/>
    <w:rsid w:val="007F12B6"/>
    <w:rsid w:val="007F1364"/>
    <w:rsid w:val="007F1726"/>
    <w:rsid w:val="007F53F4"/>
    <w:rsid w:val="007F5DA1"/>
    <w:rsid w:val="00801562"/>
    <w:rsid w:val="00803B55"/>
    <w:rsid w:val="00803FAE"/>
    <w:rsid w:val="0080605F"/>
    <w:rsid w:val="008067FD"/>
    <w:rsid w:val="00806FD2"/>
    <w:rsid w:val="00807786"/>
    <w:rsid w:val="008106CF"/>
    <w:rsid w:val="00810B90"/>
    <w:rsid w:val="008115B2"/>
    <w:rsid w:val="00811FCB"/>
    <w:rsid w:val="008158D6"/>
    <w:rsid w:val="00815B4B"/>
    <w:rsid w:val="00816923"/>
    <w:rsid w:val="00816CC6"/>
    <w:rsid w:val="00817196"/>
    <w:rsid w:val="008219AD"/>
    <w:rsid w:val="00822540"/>
    <w:rsid w:val="00822D27"/>
    <w:rsid w:val="008235DB"/>
    <w:rsid w:val="00824AB4"/>
    <w:rsid w:val="00825C42"/>
    <w:rsid w:val="00825D25"/>
    <w:rsid w:val="0082757C"/>
    <w:rsid w:val="0082795B"/>
    <w:rsid w:val="008279FE"/>
    <w:rsid w:val="00827D6F"/>
    <w:rsid w:val="00834EA2"/>
    <w:rsid w:val="00835DED"/>
    <w:rsid w:val="00836128"/>
    <w:rsid w:val="008376AC"/>
    <w:rsid w:val="00840CE4"/>
    <w:rsid w:val="00841E84"/>
    <w:rsid w:val="008444E8"/>
    <w:rsid w:val="00844722"/>
    <w:rsid w:val="00844E80"/>
    <w:rsid w:val="008452AF"/>
    <w:rsid w:val="00845EF8"/>
    <w:rsid w:val="00846FE7"/>
    <w:rsid w:val="008471CF"/>
    <w:rsid w:val="00851C9F"/>
    <w:rsid w:val="008524F5"/>
    <w:rsid w:val="00852559"/>
    <w:rsid w:val="00852B45"/>
    <w:rsid w:val="0085648F"/>
    <w:rsid w:val="00856911"/>
    <w:rsid w:val="00857FFE"/>
    <w:rsid w:val="00861B99"/>
    <w:rsid w:val="008644AD"/>
    <w:rsid w:val="0086618B"/>
    <w:rsid w:val="008677FD"/>
    <w:rsid w:val="00867B76"/>
    <w:rsid w:val="008705D4"/>
    <w:rsid w:val="008706D4"/>
    <w:rsid w:val="00870E12"/>
    <w:rsid w:val="00870F8A"/>
    <w:rsid w:val="008712A5"/>
    <w:rsid w:val="00871635"/>
    <w:rsid w:val="008719A4"/>
    <w:rsid w:val="00871D23"/>
    <w:rsid w:val="00871FBC"/>
    <w:rsid w:val="008725A7"/>
    <w:rsid w:val="00874312"/>
    <w:rsid w:val="0087437C"/>
    <w:rsid w:val="00875CD7"/>
    <w:rsid w:val="008764F0"/>
    <w:rsid w:val="00876B4D"/>
    <w:rsid w:val="00877F18"/>
    <w:rsid w:val="00880692"/>
    <w:rsid w:val="00881CC8"/>
    <w:rsid w:val="00881CDD"/>
    <w:rsid w:val="0088276D"/>
    <w:rsid w:val="00882C22"/>
    <w:rsid w:val="00884BA8"/>
    <w:rsid w:val="008854D7"/>
    <w:rsid w:val="00885EA9"/>
    <w:rsid w:val="008867B5"/>
    <w:rsid w:val="00887AF8"/>
    <w:rsid w:val="00890B23"/>
    <w:rsid w:val="00892165"/>
    <w:rsid w:val="00894A88"/>
    <w:rsid w:val="00894D1F"/>
    <w:rsid w:val="00895386"/>
    <w:rsid w:val="00896992"/>
    <w:rsid w:val="0089714F"/>
    <w:rsid w:val="00897BC7"/>
    <w:rsid w:val="008A21FF"/>
    <w:rsid w:val="008A244F"/>
    <w:rsid w:val="008A2493"/>
    <w:rsid w:val="008A255F"/>
    <w:rsid w:val="008A2887"/>
    <w:rsid w:val="008A2CE2"/>
    <w:rsid w:val="008A30AC"/>
    <w:rsid w:val="008A3634"/>
    <w:rsid w:val="008A3864"/>
    <w:rsid w:val="008A3AD8"/>
    <w:rsid w:val="008A3AE2"/>
    <w:rsid w:val="008A44B8"/>
    <w:rsid w:val="008A4800"/>
    <w:rsid w:val="008A51A8"/>
    <w:rsid w:val="008A54C7"/>
    <w:rsid w:val="008A62F7"/>
    <w:rsid w:val="008A77D8"/>
    <w:rsid w:val="008B0483"/>
    <w:rsid w:val="008B0D0F"/>
    <w:rsid w:val="008B120C"/>
    <w:rsid w:val="008B51A0"/>
    <w:rsid w:val="008B592A"/>
    <w:rsid w:val="008B5E97"/>
    <w:rsid w:val="008B7B5C"/>
    <w:rsid w:val="008C0444"/>
    <w:rsid w:val="008C0C99"/>
    <w:rsid w:val="008C11D7"/>
    <w:rsid w:val="008C1C27"/>
    <w:rsid w:val="008C2017"/>
    <w:rsid w:val="008C25FB"/>
    <w:rsid w:val="008C3E65"/>
    <w:rsid w:val="008C4958"/>
    <w:rsid w:val="008C4BAA"/>
    <w:rsid w:val="008C6AE8"/>
    <w:rsid w:val="008C7573"/>
    <w:rsid w:val="008D01B1"/>
    <w:rsid w:val="008D1D49"/>
    <w:rsid w:val="008D2102"/>
    <w:rsid w:val="008D2271"/>
    <w:rsid w:val="008D34F1"/>
    <w:rsid w:val="008D39D8"/>
    <w:rsid w:val="008D6BFE"/>
    <w:rsid w:val="008D6D1A"/>
    <w:rsid w:val="008E0927"/>
    <w:rsid w:val="008E1909"/>
    <w:rsid w:val="008E4FAA"/>
    <w:rsid w:val="008E572C"/>
    <w:rsid w:val="008E5D92"/>
    <w:rsid w:val="008E5FDC"/>
    <w:rsid w:val="008F130E"/>
    <w:rsid w:val="008F1EAB"/>
    <w:rsid w:val="008F28F3"/>
    <w:rsid w:val="008F2CFB"/>
    <w:rsid w:val="008F33DC"/>
    <w:rsid w:val="008F477F"/>
    <w:rsid w:val="008F506E"/>
    <w:rsid w:val="008F6836"/>
    <w:rsid w:val="008F6F09"/>
    <w:rsid w:val="008F7828"/>
    <w:rsid w:val="008F783F"/>
    <w:rsid w:val="008F7896"/>
    <w:rsid w:val="00901083"/>
    <w:rsid w:val="009013A1"/>
    <w:rsid w:val="00902F6D"/>
    <w:rsid w:val="0090336B"/>
    <w:rsid w:val="009053AA"/>
    <w:rsid w:val="00905DC5"/>
    <w:rsid w:val="00906939"/>
    <w:rsid w:val="009073F4"/>
    <w:rsid w:val="009106CA"/>
    <w:rsid w:val="00910B7D"/>
    <w:rsid w:val="00911DFB"/>
    <w:rsid w:val="00912AEC"/>
    <w:rsid w:val="009139D9"/>
    <w:rsid w:val="00914AD8"/>
    <w:rsid w:val="0091579D"/>
    <w:rsid w:val="00916079"/>
    <w:rsid w:val="0091728E"/>
    <w:rsid w:val="00917B2F"/>
    <w:rsid w:val="00917CE9"/>
    <w:rsid w:val="00920BF2"/>
    <w:rsid w:val="00920CA9"/>
    <w:rsid w:val="00920DBE"/>
    <w:rsid w:val="00920E67"/>
    <w:rsid w:val="00922010"/>
    <w:rsid w:val="009226F0"/>
    <w:rsid w:val="00922B07"/>
    <w:rsid w:val="009278A3"/>
    <w:rsid w:val="009308E2"/>
    <w:rsid w:val="0093112A"/>
    <w:rsid w:val="00931BD9"/>
    <w:rsid w:val="009338A2"/>
    <w:rsid w:val="00933EF5"/>
    <w:rsid w:val="009351B4"/>
    <w:rsid w:val="00935305"/>
    <w:rsid w:val="009378EC"/>
    <w:rsid w:val="00937A28"/>
    <w:rsid w:val="009409CC"/>
    <w:rsid w:val="00940F23"/>
    <w:rsid w:val="00941636"/>
    <w:rsid w:val="00942D57"/>
    <w:rsid w:val="00943342"/>
    <w:rsid w:val="00943742"/>
    <w:rsid w:val="00945413"/>
    <w:rsid w:val="00945C05"/>
    <w:rsid w:val="00946945"/>
    <w:rsid w:val="00946DD0"/>
    <w:rsid w:val="009471A2"/>
    <w:rsid w:val="009476EA"/>
    <w:rsid w:val="00947713"/>
    <w:rsid w:val="00950897"/>
    <w:rsid w:val="00950DE7"/>
    <w:rsid w:val="0095278F"/>
    <w:rsid w:val="00953920"/>
    <w:rsid w:val="00953D47"/>
    <w:rsid w:val="009549D0"/>
    <w:rsid w:val="0095681E"/>
    <w:rsid w:val="009572D4"/>
    <w:rsid w:val="00957C71"/>
    <w:rsid w:val="00960726"/>
    <w:rsid w:val="00960AAC"/>
    <w:rsid w:val="00960C27"/>
    <w:rsid w:val="00960ED7"/>
    <w:rsid w:val="00961921"/>
    <w:rsid w:val="0096364F"/>
    <w:rsid w:val="0096430A"/>
    <w:rsid w:val="0096554B"/>
    <w:rsid w:val="00965644"/>
    <w:rsid w:val="0096575D"/>
    <w:rsid w:val="0096584A"/>
    <w:rsid w:val="009677F3"/>
    <w:rsid w:val="00967825"/>
    <w:rsid w:val="0096783A"/>
    <w:rsid w:val="00970CF5"/>
    <w:rsid w:val="0097145A"/>
    <w:rsid w:val="00971F08"/>
    <w:rsid w:val="00971F8E"/>
    <w:rsid w:val="0097291C"/>
    <w:rsid w:val="00973CFF"/>
    <w:rsid w:val="0097425D"/>
    <w:rsid w:val="00974921"/>
    <w:rsid w:val="00976949"/>
    <w:rsid w:val="00980477"/>
    <w:rsid w:val="00981324"/>
    <w:rsid w:val="00984345"/>
    <w:rsid w:val="00985253"/>
    <w:rsid w:val="009853B3"/>
    <w:rsid w:val="00987C6E"/>
    <w:rsid w:val="00990630"/>
    <w:rsid w:val="00991761"/>
    <w:rsid w:val="00991D92"/>
    <w:rsid w:val="00993CDF"/>
    <w:rsid w:val="00994DCA"/>
    <w:rsid w:val="009970DD"/>
    <w:rsid w:val="009A00E8"/>
    <w:rsid w:val="009A0FBA"/>
    <w:rsid w:val="009A1601"/>
    <w:rsid w:val="009A462D"/>
    <w:rsid w:val="009A5CBA"/>
    <w:rsid w:val="009A785A"/>
    <w:rsid w:val="009B1889"/>
    <w:rsid w:val="009B1E88"/>
    <w:rsid w:val="009B3AC2"/>
    <w:rsid w:val="009B41A7"/>
    <w:rsid w:val="009B4DF4"/>
    <w:rsid w:val="009B564E"/>
    <w:rsid w:val="009B58F9"/>
    <w:rsid w:val="009B5E0A"/>
    <w:rsid w:val="009B68B2"/>
    <w:rsid w:val="009B7E52"/>
    <w:rsid w:val="009B7E87"/>
    <w:rsid w:val="009C2822"/>
    <w:rsid w:val="009C286F"/>
    <w:rsid w:val="009C2971"/>
    <w:rsid w:val="009C403E"/>
    <w:rsid w:val="009C720C"/>
    <w:rsid w:val="009D01E9"/>
    <w:rsid w:val="009D029D"/>
    <w:rsid w:val="009D0A41"/>
    <w:rsid w:val="009D244F"/>
    <w:rsid w:val="009D39AB"/>
    <w:rsid w:val="009D4FF0"/>
    <w:rsid w:val="009D52E7"/>
    <w:rsid w:val="009D5841"/>
    <w:rsid w:val="009D5FE1"/>
    <w:rsid w:val="009D6897"/>
    <w:rsid w:val="009D703C"/>
    <w:rsid w:val="009D718F"/>
    <w:rsid w:val="009D742D"/>
    <w:rsid w:val="009E068F"/>
    <w:rsid w:val="009E07DE"/>
    <w:rsid w:val="009E2070"/>
    <w:rsid w:val="009E229A"/>
    <w:rsid w:val="009E35DB"/>
    <w:rsid w:val="009E40EE"/>
    <w:rsid w:val="009E47A3"/>
    <w:rsid w:val="009E5557"/>
    <w:rsid w:val="009E6BB0"/>
    <w:rsid w:val="009F0766"/>
    <w:rsid w:val="009F08F3"/>
    <w:rsid w:val="009F2B14"/>
    <w:rsid w:val="009F344F"/>
    <w:rsid w:val="009F3902"/>
    <w:rsid w:val="009F4C3D"/>
    <w:rsid w:val="009F56AC"/>
    <w:rsid w:val="009F7CC3"/>
    <w:rsid w:val="00A007DB"/>
    <w:rsid w:val="00A048A8"/>
    <w:rsid w:val="00A04DCB"/>
    <w:rsid w:val="00A110BC"/>
    <w:rsid w:val="00A12DE1"/>
    <w:rsid w:val="00A1358E"/>
    <w:rsid w:val="00A13B52"/>
    <w:rsid w:val="00A13E54"/>
    <w:rsid w:val="00A13FD8"/>
    <w:rsid w:val="00A17F63"/>
    <w:rsid w:val="00A2119D"/>
    <w:rsid w:val="00A214DD"/>
    <w:rsid w:val="00A215E0"/>
    <w:rsid w:val="00A2193B"/>
    <w:rsid w:val="00A2309F"/>
    <w:rsid w:val="00A2351A"/>
    <w:rsid w:val="00A24FA1"/>
    <w:rsid w:val="00A264A9"/>
    <w:rsid w:val="00A27785"/>
    <w:rsid w:val="00A30187"/>
    <w:rsid w:val="00A31C51"/>
    <w:rsid w:val="00A32171"/>
    <w:rsid w:val="00A3448A"/>
    <w:rsid w:val="00A349ED"/>
    <w:rsid w:val="00A36297"/>
    <w:rsid w:val="00A376B9"/>
    <w:rsid w:val="00A37850"/>
    <w:rsid w:val="00A37D21"/>
    <w:rsid w:val="00A400F7"/>
    <w:rsid w:val="00A41C1E"/>
    <w:rsid w:val="00A41E2B"/>
    <w:rsid w:val="00A45216"/>
    <w:rsid w:val="00A4592C"/>
    <w:rsid w:val="00A45B74"/>
    <w:rsid w:val="00A46799"/>
    <w:rsid w:val="00A5092B"/>
    <w:rsid w:val="00A52E1D"/>
    <w:rsid w:val="00A552FF"/>
    <w:rsid w:val="00A60F64"/>
    <w:rsid w:val="00A6132C"/>
    <w:rsid w:val="00A61499"/>
    <w:rsid w:val="00A61578"/>
    <w:rsid w:val="00A63165"/>
    <w:rsid w:val="00A63250"/>
    <w:rsid w:val="00A63483"/>
    <w:rsid w:val="00A63536"/>
    <w:rsid w:val="00A642DA"/>
    <w:rsid w:val="00A660AC"/>
    <w:rsid w:val="00A66C8E"/>
    <w:rsid w:val="00A677A4"/>
    <w:rsid w:val="00A67E6C"/>
    <w:rsid w:val="00A70919"/>
    <w:rsid w:val="00A71B99"/>
    <w:rsid w:val="00A7224A"/>
    <w:rsid w:val="00A739D0"/>
    <w:rsid w:val="00A761D4"/>
    <w:rsid w:val="00A77450"/>
    <w:rsid w:val="00A77CF7"/>
    <w:rsid w:val="00A77EC4"/>
    <w:rsid w:val="00A8094D"/>
    <w:rsid w:val="00A8105E"/>
    <w:rsid w:val="00A81122"/>
    <w:rsid w:val="00A82007"/>
    <w:rsid w:val="00A82A96"/>
    <w:rsid w:val="00A92879"/>
    <w:rsid w:val="00A956A5"/>
    <w:rsid w:val="00A97ABF"/>
    <w:rsid w:val="00A97B2A"/>
    <w:rsid w:val="00AA016F"/>
    <w:rsid w:val="00AA0537"/>
    <w:rsid w:val="00AA0B02"/>
    <w:rsid w:val="00AA1ED6"/>
    <w:rsid w:val="00AA51D6"/>
    <w:rsid w:val="00AB0242"/>
    <w:rsid w:val="00AB0BC8"/>
    <w:rsid w:val="00AB11CA"/>
    <w:rsid w:val="00AB136A"/>
    <w:rsid w:val="00AB14D9"/>
    <w:rsid w:val="00AB232A"/>
    <w:rsid w:val="00AB2802"/>
    <w:rsid w:val="00AB299B"/>
    <w:rsid w:val="00AB4AB8"/>
    <w:rsid w:val="00AB59AB"/>
    <w:rsid w:val="00AB655E"/>
    <w:rsid w:val="00AB6B49"/>
    <w:rsid w:val="00AC007F"/>
    <w:rsid w:val="00AC1B2E"/>
    <w:rsid w:val="00AC28B6"/>
    <w:rsid w:val="00AC2ECD"/>
    <w:rsid w:val="00AC3119"/>
    <w:rsid w:val="00AC369B"/>
    <w:rsid w:val="00AC4838"/>
    <w:rsid w:val="00AC491A"/>
    <w:rsid w:val="00AC49FB"/>
    <w:rsid w:val="00AC5A10"/>
    <w:rsid w:val="00AC5B4F"/>
    <w:rsid w:val="00AD0AA3"/>
    <w:rsid w:val="00AD1BCB"/>
    <w:rsid w:val="00AD2734"/>
    <w:rsid w:val="00AD27F7"/>
    <w:rsid w:val="00AD3EFF"/>
    <w:rsid w:val="00AD3F94"/>
    <w:rsid w:val="00AD43FA"/>
    <w:rsid w:val="00AD4A5A"/>
    <w:rsid w:val="00AD53CA"/>
    <w:rsid w:val="00AD5BD1"/>
    <w:rsid w:val="00AD6D73"/>
    <w:rsid w:val="00AD748F"/>
    <w:rsid w:val="00AD7621"/>
    <w:rsid w:val="00AE27AC"/>
    <w:rsid w:val="00AE3C49"/>
    <w:rsid w:val="00AE40E0"/>
    <w:rsid w:val="00AE4DBA"/>
    <w:rsid w:val="00AE4F07"/>
    <w:rsid w:val="00AE537E"/>
    <w:rsid w:val="00AF1C5D"/>
    <w:rsid w:val="00AF266C"/>
    <w:rsid w:val="00AF3986"/>
    <w:rsid w:val="00AF42D7"/>
    <w:rsid w:val="00AF48E1"/>
    <w:rsid w:val="00AF69FB"/>
    <w:rsid w:val="00B005C7"/>
    <w:rsid w:val="00B00624"/>
    <w:rsid w:val="00B006FE"/>
    <w:rsid w:val="00B007CB"/>
    <w:rsid w:val="00B02AA9"/>
    <w:rsid w:val="00B02FA3"/>
    <w:rsid w:val="00B032D4"/>
    <w:rsid w:val="00B05084"/>
    <w:rsid w:val="00B051A8"/>
    <w:rsid w:val="00B05556"/>
    <w:rsid w:val="00B06F56"/>
    <w:rsid w:val="00B10B90"/>
    <w:rsid w:val="00B1139A"/>
    <w:rsid w:val="00B13CE9"/>
    <w:rsid w:val="00B145CC"/>
    <w:rsid w:val="00B157F9"/>
    <w:rsid w:val="00B15A20"/>
    <w:rsid w:val="00B17D61"/>
    <w:rsid w:val="00B20256"/>
    <w:rsid w:val="00B20516"/>
    <w:rsid w:val="00B20D09"/>
    <w:rsid w:val="00B213E0"/>
    <w:rsid w:val="00B23300"/>
    <w:rsid w:val="00B24860"/>
    <w:rsid w:val="00B24AEA"/>
    <w:rsid w:val="00B2763F"/>
    <w:rsid w:val="00B27AAC"/>
    <w:rsid w:val="00B30132"/>
    <w:rsid w:val="00B30929"/>
    <w:rsid w:val="00B337BC"/>
    <w:rsid w:val="00B36F25"/>
    <w:rsid w:val="00B372AA"/>
    <w:rsid w:val="00B37573"/>
    <w:rsid w:val="00B40445"/>
    <w:rsid w:val="00B412CD"/>
    <w:rsid w:val="00B41888"/>
    <w:rsid w:val="00B41A83"/>
    <w:rsid w:val="00B45A52"/>
    <w:rsid w:val="00B46175"/>
    <w:rsid w:val="00B50D3D"/>
    <w:rsid w:val="00B55987"/>
    <w:rsid w:val="00B579FC"/>
    <w:rsid w:val="00B57C02"/>
    <w:rsid w:val="00B60BB3"/>
    <w:rsid w:val="00B62B9B"/>
    <w:rsid w:val="00B63785"/>
    <w:rsid w:val="00B63D05"/>
    <w:rsid w:val="00B664C7"/>
    <w:rsid w:val="00B7078A"/>
    <w:rsid w:val="00B739F6"/>
    <w:rsid w:val="00B7481F"/>
    <w:rsid w:val="00B74AC4"/>
    <w:rsid w:val="00B77533"/>
    <w:rsid w:val="00B777F2"/>
    <w:rsid w:val="00B808C6"/>
    <w:rsid w:val="00B81FF6"/>
    <w:rsid w:val="00B8294D"/>
    <w:rsid w:val="00B83DF4"/>
    <w:rsid w:val="00B85A0F"/>
    <w:rsid w:val="00B85DE5"/>
    <w:rsid w:val="00B90F73"/>
    <w:rsid w:val="00B931D0"/>
    <w:rsid w:val="00B93B59"/>
    <w:rsid w:val="00B9406A"/>
    <w:rsid w:val="00B966C9"/>
    <w:rsid w:val="00BA0301"/>
    <w:rsid w:val="00BA2280"/>
    <w:rsid w:val="00BA2A08"/>
    <w:rsid w:val="00BA4E8C"/>
    <w:rsid w:val="00BA56D2"/>
    <w:rsid w:val="00BA5D80"/>
    <w:rsid w:val="00BA5E07"/>
    <w:rsid w:val="00BA6FE4"/>
    <w:rsid w:val="00BA76E0"/>
    <w:rsid w:val="00BB03BB"/>
    <w:rsid w:val="00BB10BD"/>
    <w:rsid w:val="00BB2863"/>
    <w:rsid w:val="00BB2A25"/>
    <w:rsid w:val="00BB2FF8"/>
    <w:rsid w:val="00BB38CB"/>
    <w:rsid w:val="00BB70F6"/>
    <w:rsid w:val="00BB752D"/>
    <w:rsid w:val="00BC05A2"/>
    <w:rsid w:val="00BC0FDC"/>
    <w:rsid w:val="00BC1614"/>
    <w:rsid w:val="00BC1A25"/>
    <w:rsid w:val="00BC3487"/>
    <w:rsid w:val="00BC4763"/>
    <w:rsid w:val="00BC4D2E"/>
    <w:rsid w:val="00BC6FF7"/>
    <w:rsid w:val="00BD05CD"/>
    <w:rsid w:val="00BD0ED3"/>
    <w:rsid w:val="00BD3EED"/>
    <w:rsid w:val="00BD464D"/>
    <w:rsid w:val="00BD48AC"/>
    <w:rsid w:val="00BD5E39"/>
    <w:rsid w:val="00BD5F1A"/>
    <w:rsid w:val="00BD6134"/>
    <w:rsid w:val="00BD6EA4"/>
    <w:rsid w:val="00BE1234"/>
    <w:rsid w:val="00BE2FA6"/>
    <w:rsid w:val="00BE30CA"/>
    <w:rsid w:val="00BE333F"/>
    <w:rsid w:val="00BE3472"/>
    <w:rsid w:val="00BE7406"/>
    <w:rsid w:val="00BE7603"/>
    <w:rsid w:val="00BF0933"/>
    <w:rsid w:val="00BF3279"/>
    <w:rsid w:val="00BF576D"/>
    <w:rsid w:val="00BF63C9"/>
    <w:rsid w:val="00BF74C7"/>
    <w:rsid w:val="00C015F1"/>
    <w:rsid w:val="00C01F33"/>
    <w:rsid w:val="00C027D8"/>
    <w:rsid w:val="00C02CC6"/>
    <w:rsid w:val="00C040F7"/>
    <w:rsid w:val="00C044AB"/>
    <w:rsid w:val="00C044C0"/>
    <w:rsid w:val="00C04D39"/>
    <w:rsid w:val="00C05706"/>
    <w:rsid w:val="00C065E8"/>
    <w:rsid w:val="00C07377"/>
    <w:rsid w:val="00C07D0F"/>
    <w:rsid w:val="00C10478"/>
    <w:rsid w:val="00C1072C"/>
    <w:rsid w:val="00C12107"/>
    <w:rsid w:val="00C1295A"/>
    <w:rsid w:val="00C14D4B"/>
    <w:rsid w:val="00C154BB"/>
    <w:rsid w:val="00C15F2E"/>
    <w:rsid w:val="00C16783"/>
    <w:rsid w:val="00C16C3E"/>
    <w:rsid w:val="00C17CEF"/>
    <w:rsid w:val="00C21CCF"/>
    <w:rsid w:val="00C24E6A"/>
    <w:rsid w:val="00C26007"/>
    <w:rsid w:val="00C279B5"/>
    <w:rsid w:val="00C27C45"/>
    <w:rsid w:val="00C3046B"/>
    <w:rsid w:val="00C30960"/>
    <w:rsid w:val="00C31510"/>
    <w:rsid w:val="00C33F33"/>
    <w:rsid w:val="00C35B52"/>
    <w:rsid w:val="00C36B30"/>
    <w:rsid w:val="00C37178"/>
    <w:rsid w:val="00C3719D"/>
    <w:rsid w:val="00C37C84"/>
    <w:rsid w:val="00C37CA4"/>
    <w:rsid w:val="00C41DE4"/>
    <w:rsid w:val="00C42F6F"/>
    <w:rsid w:val="00C44781"/>
    <w:rsid w:val="00C4591E"/>
    <w:rsid w:val="00C45A3E"/>
    <w:rsid w:val="00C5168A"/>
    <w:rsid w:val="00C51780"/>
    <w:rsid w:val="00C52043"/>
    <w:rsid w:val="00C54995"/>
    <w:rsid w:val="00C54D41"/>
    <w:rsid w:val="00C554F6"/>
    <w:rsid w:val="00C57468"/>
    <w:rsid w:val="00C603D0"/>
    <w:rsid w:val="00C60783"/>
    <w:rsid w:val="00C64672"/>
    <w:rsid w:val="00C64A5D"/>
    <w:rsid w:val="00C6593C"/>
    <w:rsid w:val="00C6692D"/>
    <w:rsid w:val="00C66B19"/>
    <w:rsid w:val="00C672B2"/>
    <w:rsid w:val="00C70697"/>
    <w:rsid w:val="00C70DAF"/>
    <w:rsid w:val="00C72C72"/>
    <w:rsid w:val="00C72EF4"/>
    <w:rsid w:val="00C747B3"/>
    <w:rsid w:val="00C75D2F"/>
    <w:rsid w:val="00C76E20"/>
    <w:rsid w:val="00C76E3C"/>
    <w:rsid w:val="00C808D8"/>
    <w:rsid w:val="00C81568"/>
    <w:rsid w:val="00C83635"/>
    <w:rsid w:val="00C83E46"/>
    <w:rsid w:val="00C87A2A"/>
    <w:rsid w:val="00C9027A"/>
    <w:rsid w:val="00C9068E"/>
    <w:rsid w:val="00C91BA6"/>
    <w:rsid w:val="00C9233B"/>
    <w:rsid w:val="00C93C4B"/>
    <w:rsid w:val="00C944AB"/>
    <w:rsid w:val="00C95B40"/>
    <w:rsid w:val="00C97628"/>
    <w:rsid w:val="00C97678"/>
    <w:rsid w:val="00C976DB"/>
    <w:rsid w:val="00CA1ED8"/>
    <w:rsid w:val="00CA39A2"/>
    <w:rsid w:val="00CA3AAA"/>
    <w:rsid w:val="00CA3D92"/>
    <w:rsid w:val="00CA3DFD"/>
    <w:rsid w:val="00CA4F8F"/>
    <w:rsid w:val="00CA5069"/>
    <w:rsid w:val="00CA7C00"/>
    <w:rsid w:val="00CB1F63"/>
    <w:rsid w:val="00CB36B0"/>
    <w:rsid w:val="00CB54D7"/>
    <w:rsid w:val="00CB554B"/>
    <w:rsid w:val="00CB574E"/>
    <w:rsid w:val="00CC040E"/>
    <w:rsid w:val="00CC0865"/>
    <w:rsid w:val="00CC10B9"/>
    <w:rsid w:val="00CC111F"/>
    <w:rsid w:val="00CC139E"/>
    <w:rsid w:val="00CC2518"/>
    <w:rsid w:val="00CC3294"/>
    <w:rsid w:val="00CC3EA0"/>
    <w:rsid w:val="00CC412D"/>
    <w:rsid w:val="00CC7B45"/>
    <w:rsid w:val="00CC7BD9"/>
    <w:rsid w:val="00CC7DCA"/>
    <w:rsid w:val="00CD1188"/>
    <w:rsid w:val="00CD26EF"/>
    <w:rsid w:val="00CD2E53"/>
    <w:rsid w:val="00CD2ED1"/>
    <w:rsid w:val="00CD337B"/>
    <w:rsid w:val="00CD36B2"/>
    <w:rsid w:val="00CD58BF"/>
    <w:rsid w:val="00CD5D26"/>
    <w:rsid w:val="00CD68DA"/>
    <w:rsid w:val="00CD752A"/>
    <w:rsid w:val="00CD7A82"/>
    <w:rsid w:val="00CE2CB3"/>
    <w:rsid w:val="00CE3221"/>
    <w:rsid w:val="00CE4E85"/>
    <w:rsid w:val="00CE5B18"/>
    <w:rsid w:val="00CE5F55"/>
    <w:rsid w:val="00CE6BF6"/>
    <w:rsid w:val="00CE7536"/>
    <w:rsid w:val="00CE7561"/>
    <w:rsid w:val="00CF0924"/>
    <w:rsid w:val="00CF1354"/>
    <w:rsid w:val="00CF3B1F"/>
    <w:rsid w:val="00CF3BF6"/>
    <w:rsid w:val="00CF3DFC"/>
    <w:rsid w:val="00CF625B"/>
    <w:rsid w:val="00CF687E"/>
    <w:rsid w:val="00CF6BC2"/>
    <w:rsid w:val="00CF78E3"/>
    <w:rsid w:val="00D00C81"/>
    <w:rsid w:val="00D017FE"/>
    <w:rsid w:val="00D0349B"/>
    <w:rsid w:val="00D04799"/>
    <w:rsid w:val="00D058FF"/>
    <w:rsid w:val="00D06190"/>
    <w:rsid w:val="00D1001C"/>
    <w:rsid w:val="00D101FD"/>
    <w:rsid w:val="00D10249"/>
    <w:rsid w:val="00D115C3"/>
    <w:rsid w:val="00D11897"/>
    <w:rsid w:val="00D13135"/>
    <w:rsid w:val="00D13E4E"/>
    <w:rsid w:val="00D147C6"/>
    <w:rsid w:val="00D14D26"/>
    <w:rsid w:val="00D14F73"/>
    <w:rsid w:val="00D201E9"/>
    <w:rsid w:val="00D2347F"/>
    <w:rsid w:val="00D239A7"/>
    <w:rsid w:val="00D23F47"/>
    <w:rsid w:val="00D26697"/>
    <w:rsid w:val="00D26962"/>
    <w:rsid w:val="00D315ED"/>
    <w:rsid w:val="00D33216"/>
    <w:rsid w:val="00D346D1"/>
    <w:rsid w:val="00D3559B"/>
    <w:rsid w:val="00D36E71"/>
    <w:rsid w:val="00D37221"/>
    <w:rsid w:val="00D3771F"/>
    <w:rsid w:val="00D37D87"/>
    <w:rsid w:val="00D40B33"/>
    <w:rsid w:val="00D426F9"/>
    <w:rsid w:val="00D4318F"/>
    <w:rsid w:val="00D438BF"/>
    <w:rsid w:val="00D440F8"/>
    <w:rsid w:val="00D4638E"/>
    <w:rsid w:val="00D47B88"/>
    <w:rsid w:val="00D47E78"/>
    <w:rsid w:val="00D50F67"/>
    <w:rsid w:val="00D546FF"/>
    <w:rsid w:val="00D5583C"/>
    <w:rsid w:val="00D55AD5"/>
    <w:rsid w:val="00D55DC2"/>
    <w:rsid w:val="00D560E2"/>
    <w:rsid w:val="00D576CA"/>
    <w:rsid w:val="00D604A7"/>
    <w:rsid w:val="00D61AF5"/>
    <w:rsid w:val="00D63189"/>
    <w:rsid w:val="00D633E4"/>
    <w:rsid w:val="00D63643"/>
    <w:rsid w:val="00D64D94"/>
    <w:rsid w:val="00D652B5"/>
    <w:rsid w:val="00D66B9C"/>
    <w:rsid w:val="00D708B0"/>
    <w:rsid w:val="00D72120"/>
    <w:rsid w:val="00D751BD"/>
    <w:rsid w:val="00D769DB"/>
    <w:rsid w:val="00D7771D"/>
    <w:rsid w:val="00D77B1D"/>
    <w:rsid w:val="00D8021F"/>
    <w:rsid w:val="00D80383"/>
    <w:rsid w:val="00D823C6"/>
    <w:rsid w:val="00D871CE"/>
    <w:rsid w:val="00D873CB"/>
    <w:rsid w:val="00D9196D"/>
    <w:rsid w:val="00D92982"/>
    <w:rsid w:val="00D93B5D"/>
    <w:rsid w:val="00D976C4"/>
    <w:rsid w:val="00DA0C1F"/>
    <w:rsid w:val="00DA1D78"/>
    <w:rsid w:val="00DA305E"/>
    <w:rsid w:val="00DA4E27"/>
    <w:rsid w:val="00DA5417"/>
    <w:rsid w:val="00DA56E8"/>
    <w:rsid w:val="00DA5C4A"/>
    <w:rsid w:val="00DA6490"/>
    <w:rsid w:val="00DA7594"/>
    <w:rsid w:val="00DB08DE"/>
    <w:rsid w:val="00DB13B6"/>
    <w:rsid w:val="00DB2E01"/>
    <w:rsid w:val="00DB377D"/>
    <w:rsid w:val="00DB43FF"/>
    <w:rsid w:val="00DB66B9"/>
    <w:rsid w:val="00DB7B7E"/>
    <w:rsid w:val="00DC0BCD"/>
    <w:rsid w:val="00DC2CB7"/>
    <w:rsid w:val="00DC2D36"/>
    <w:rsid w:val="00DC31C2"/>
    <w:rsid w:val="00DC53EF"/>
    <w:rsid w:val="00DD242D"/>
    <w:rsid w:val="00DD262E"/>
    <w:rsid w:val="00DD3505"/>
    <w:rsid w:val="00DD360D"/>
    <w:rsid w:val="00DD3E3F"/>
    <w:rsid w:val="00DD5F1C"/>
    <w:rsid w:val="00DD6D27"/>
    <w:rsid w:val="00DE1084"/>
    <w:rsid w:val="00DE3625"/>
    <w:rsid w:val="00DE5608"/>
    <w:rsid w:val="00DE58D0"/>
    <w:rsid w:val="00DE5B62"/>
    <w:rsid w:val="00DE6045"/>
    <w:rsid w:val="00DE654F"/>
    <w:rsid w:val="00DE65EA"/>
    <w:rsid w:val="00DF0748"/>
    <w:rsid w:val="00DF11F5"/>
    <w:rsid w:val="00DF1595"/>
    <w:rsid w:val="00DF15E0"/>
    <w:rsid w:val="00DF1AE0"/>
    <w:rsid w:val="00DF1EA9"/>
    <w:rsid w:val="00DF35B4"/>
    <w:rsid w:val="00DF36F8"/>
    <w:rsid w:val="00DF37A0"/>
    <w:rsid w:val="00DF519F"/>
    <w:rsid w:val="00DF5749"/>
    <w:rsid w:val="00DF611B"/>
    <w:rsid w:val="00E01D28"/>
    <w:rsid w:val="00E033FB"/>
    <w:rsid w:val="00E110E7"/>
    <w:rsid w:val="00E11B20"/>
    <w:rsid w:val="00E128BD"/>
    <w:rsid w:val="00E13BC4"/>
    <w:rsid w:val="00E17FA2"/>
    <w:rsid w:val="00E20401"/>
    <w:rsid w:val="00E23F65"/>
    <w:rsid w:val="00E24473"/>
    <w:rsid w:val="00E278E2"/>
    <w:rsid w:val="00E30B5A"/>
    <w:rsid w:val="00E30C99"/>
    <w:rsid w:val="00E3123D"/>
    <w:rsid w:val="00E31461"/>
    <w:rsid w:val="00E31C77"/>
    <w:rsid w:val="00E31D43"/>
    <w:rsid w:val="00E32477"/>
    <w:rsid w:val="00E32608"/>
    <w:rsid w:val="00E341E7"/>
    <w:rsid w:val="00E34B6E"/>
    <w:rsid w:val="00E34D48"/>
    <w:rsid w:val="00E3723A"/>
    <w:rsid w:val="00E377AB"/>
    <w:rsid w:val="00E37860"/>
    <w:rsid w:val="00E4134E"/>
    <w:rsid w:val="00E43595"/>
    <w:rsid w:val="00E446F1"/>
    <w:rsid w:val="00E4577F"/>
    <w:rsid w:val="00E46886"/>
    <w:rsid w:val="00E46899"/>
    <w:rsid w:val="00E47AEF"/>
    <w:rsid w:val="00E525A2"/>
    <w:rsid w:val="00E5361F"/>
    <w:rsid w:val="00E538CE"/>
    <w:rsid w:val="00E53B75"/>
    <w:rsid w:val="00E54782"/>
    <w:rsid w:val="00E54E3B"/>
    <w:rsid w:val="00E55F56"/>
    <w:rsid w:val="00E570AD"/>
    <w:rsid w:val="00E57565"/>
    <w:rsid w:val="00E63398"/>
    <w:rsid w:val="00E6347F"/>
    <w:rsid w:val="00E63838"/>
    <w:rsid w:val="00E64258"/>
    <w:rsid w:val="00E64434"/>
    <w:rsid w:val="00E66421"/>
    <w:rsid w:val="00E66A77"/>
    <w:rsid w:val="00E67869"/>
    <w:rsid w:val="00E67C51"/>
    <w:rsid w:val="00E72EFC"/>
    <w:rsid w:val="00E739F2"/>
    <w:rsid w:val="00E73C89"/>
    <w:rsid w:val="00E73DC0"/>
    <w:rsid w:val="00E758EC"/>
    <w:rsid w:val="00E7652D"/>
    <w:rsid w:val="00E76D2D"/>
    <w:rsid w:val="00E77BC6"/>
    <w:rsid w:val="00E77F3E"/>
    <w:rsid w:val="00E8032A"/>
    <w:rsid w:val="00E8234C"/>
    <w:rsid w:val="00E82B23"/>
    <w:rsid w:val="00E8463B"/>
    <w:rsid w:val="00E85928"/>
    <w:rsid w:val="00E8759B"/>
    <w:rsid w:val="00E87822"/>
    <w:rsid w:val="00E90395"/>
    <w:rsid w:val="00E90E49"/>
    <w:rsid w:val="00E91639"/>
    <w:rsid w:val="00E917F9"/>
    <w:rsid w:val="00E9291C"/>
    <w:rsid w:val="00E93ADB"/>
    <w:rsid w:val="00E93FFE"/>
    <w:rsid w:val="00E94F8A"/>
    <w:rsid w:val="00E951FE"/>
    <w:rsid w:val="00E959BA"/>
    <w:rsid w:val="00E95EAC"/>
    <w:rsid w:val="00E96DD4"/>
    <w:rsid w:val="00EA0829"/>
    <w:rsid w:val="00EA4A42"/>
    <w:rsid w:val="00EA4B78"/>
    <w:rsid w:val="00EA5371"/>
    <w:rsid w:val="00EA5D09"/>
    <w:rsid w:val="00EA6471"/>
    <w:rsid w:val="00EA64B0"/>
    <w:rsid w:val="00EA6C10"/>
    <w:rsid w:val="00EA7A41"/>
    <w:rsid w:val="00EB077B"/>
    <w:rsid w:val="00EB1E4E"/>
    <w:rsid w:val="00EB238A"/>
    <w:rsid w:val="00EB2927"/>
    <w:rsid w:val="00EB4EA2"/>
    <w:rsid w:val="00EB52D5"/>
    <w:rsid w:val="00EB5421"/>
    <w:rsid w:val="00EB6BDE"/>
    <w:rsid w:val="00EB7B6F"/>
    <w:rsid w:val="00EC1BAC"/>
    <w:rsid w:val="00EC226D"/>
    <w:rsid w:val="00EC2500"/>
    <w:rsid w:val="00EC277E"/>
    <w:rsid w:val="00EC27C6"/>
    <w:rsid w:val="00EC4207"/>
    <w:rsid w:val="00EC4665"/>
    <w:rsid w:val="00EC47C8"/>
    <w:rsid w:val="00EC4AF8"/>
    <w:rsid w:val="00EC4B32"/>
    <w:rsid w:val="00EC5653"/>
    <w:rsid w:val="00EC71CE"/>
    <w:rsid w:val="00ED1006"/>
    <w:rsid w:val="00ED2CBB"/>
    <w:rsid w:val="00ED79E0"/>
    <w:rsid w:val="00EE1AB0"/>
    <w:rsid w:val="00EF16AD"/>
    <w:rsid w:val="00EF18FE"/>
    <w:rsid w:val="00EF43D5"/>
    <w:rsid w:val="00EF4BB3"/>
    <w:rsid w:val="00EF4C90"/>
    <w:rsid w:val="00EF5787"/>
    <w:rsid w:val="00EF5C27"/>
    <w:rsid w:val="00EF60D0"/>
    <w:rsid w:val="00EF705F"/>
    <w:rsid w:val="00F00D73"/>
    <w:rsid w:val="00F02F1C"/>
    <w:rsid w:val="00F03A50"/>
    <w:rsid w:val="00F0528D"/>
    <w:rsid w:val="00F06183"/>
    <w:rsid w:val="00F06C67"/>
    <w:rsid w:val="00F06CB0"/>
    <w:rsid w:val="00F06DFD"/>
    <w:rsid w:val="00F071D1"/>
    <w:rsid w:val="00F07238"/>
    <w:rsid w:val="00F07280"/>
    <w:rsid w:val="00F07533"/>
    <w:rsid w:val="00F07EAF"/>
    <w:rsid w:val="00F10309"/>
    <w:rsid w:val="00F10629"/>
    <w:rsid w:val="00F110A6"/>
    <w:rsid w:val="00F1141D"/>
    <w:rsid w:val="00F1325A"/>
    <w:rsid w:val="00F15FA5"/>
    <w:rsid w:val="00F1657E"/>
    <w:rsid w:val="00F168FA"/>
    <w:rsid w:val="00F1733E"/>
    <w:rsid w:val="00F209B7"/>
    <w:rsid w:val="00F218A8"/>
    <w:rsid w:val="00F243D8"/>
    <w:rsid w:val="00F25980"/>
    <w:rsid w:val="00F26151"/>
    <w:rsid w:val="00F27A3B"/>
    <w:rsid w:val="00F30828"/>
    <w:rsid w:val="00F313D6"/>
    <w:rsid w:val="00F31618"/>
    <w:rsid w:val="00F320B5"/>
    <w:rsid w:val="00F32952"/>
    <w:rsid w:val="00F32E73"/>
    <w:rsid w:val="00F332F2"/>
    <w:rsid w:val="00F3553D"/>
    <w:rsid w:val="00F35D41"/>
    <w:rsid w:val="00F37F54"/>
    <w:rsid w:val="00F4486E"/>
    <w:rsid w:val="00F46778"/>
    <w:rsid w:val="00F46D50"/>
    <w:rsid w:val="00F4766C"/>
    <w:rsid w:val="00F50380"/>
    <w:rsid w:val="00F507D1"/>
    <w:rsid w:val="00F519CE"/>
    <w:rsid w:val="00F51ADA"/>
    <w:rsid w:val="00F51BDC"/>
    <w:rsid w:val="00F527D0"/>
    <w:rsid w:val="00F53CA6"/>
    <w:rsid w:val="00F54E99"/>
    <w:rsid w:val="00F5552F"/>
    <w:rsid w:val="00F55B27"/>
    <w:rsid w:val="00F564B7"/>
    <w:rsid w:val="00F5694D"/>
    <w:rsid w:val="00F57485"/>
    <w:rsid w:val="00F600C4"/>
    <w:rsid w:val="00F607C5"/>
    <w:rsid w:val="00F60DEA"/>
    <w:rsid w:val="00F6302A"/>
    <w:rsid w:val="00F64C2B"/>
    <w:rsid w:val="00F651BE"/>
    <w:rsid w:val="00F67F53"/>
    <w:rsid w:val="00F703BE"/>
    <w:rsid w:val="00F70FF7"/>
    <w:rsid w:val="00F71027"/>
    <w:rsid w:val="00F71F69"/>
    <w:rsid w:val="00F72B72"/>
    <w:rsid w:val="00F72D36"/>
    <w:rsid w:val="00F7406B"/>
    <w:rsid w:val="00F74BB9"/>
    <w:rsid w:val="00F75582"/>
    <w:rsid w:val="00F76D68"/>
    <w:rsid w:val="00F76EFA"/>
    <w:rsid w:val="00F80089"/>
    <w:rsid w:val="00F804BE"/>
    <w:rsid w:val="00F817CE"/>
    <w:rsid w:val="00F83640"/>
    <w:rsid w:val="00F8456C"/>
    <w:rsid w:val="00F859D8"/>
    <w:rsid w:val="00F868F5"/>
    <w:rsid w:val="00F86909"/>
    <w:rsid w:val="00F9009E"/>
    <w:rsid w:val="00F9056A"/>
    <w:rsid w:val="00F90F8D"/>
    <w:rsid w:val="00F91520"/>
    <w:rsid w:val="00F91ADD"/>
    <w:rsid w:val="00F92782"/>
    <w:rsid w:val="00F93AA9"/>
    <w:rsid w:val="00F96985"/>
    <w:rsid w:val="00F96ED0"/>
    <w:rsid w:val="00F97838"/>
    <w:rsid w:val="00FA1A20"/>
    <w:rsid w:val="00FA2BB3"/>
    <w:rsid w:val="00FA484D"/>
    <w:rsid w:val="00FA5016"/>
    <w:rsid w:val="00FA55BB"/>
    <w:rsid w:val="00FB2CA7"/>
    <w:rsid w:val="00FB3400"/>
    <w:rsid w:val="00FB4C80"/>
    <w:rsid w:val="00FB6163"/>
    <w:rsid w:val="00FB72F7"/>
    <w:rsid w:val="00FB73FF"/>
    <w:rsid w:val="00FC1DCB"/>
    <w:rsid w:val="00FC4487"/>
    <w:rsid w:val="00FC6766"/>
    <w:rsid w:val="00FC6D90"/>
    <w:rsid w:val="00FC7429"/>
    <w:rsid w:val="00FD07F6"/>
    <w:rsid w:val="00FD1EC8"/>
    <w:rsid w:val="00FD24AC"/>
    <w:rsid w:val="00FD41C9"/>
    <w:rsid w:val="00FD47ED"/>
    <w:rsid w:val="00FD4F53"/>
    <w:rsid w:val="00FD6C0B"/>
    <w:rsid w:val="00FD6F72"/>
    <w:rsid w:val="00FD74DB"/>
    <w:rsid w:val="00FD7660"/>
    <w:rsid w:val="00FE0655"/>
    <w:rsid w:val="00FE0C49"/>
    <w:rsid w:val="00FE0CD0"/>
    <w:rsid w:val="00FE11FB"/>
    <w:rsid w:val="00FE2365"/>
    <w:rsid w:val="00FE4C7B"/>
    <w:rsid w:val="00FE5EE7"/>
    <w:rsid w:val="00FE5F3D"/>
    <w:rsid w:val="00FE6B65"/>
    <w:rsid w:val="00FE7336"/>
    <w:rsid w:val="00FE787C"/>
    <w:rsid w:val="00FF183F"/>
    <w:rsid w:val="00FF3BB8"/>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colormenu v:ext="edit" fillcolor="silver" strokecolor="none"/>
    </o:shapedefaults>
    <o:shapelayout v:ext="edit">
      <o:idmap v:ext="edit" data="1"/>
      <o:regrouptable v:ext="edit">
        <o:entry new="1" old="0"/>
        <o:entry new="2" old="0"/>
        <o:entry new="3" old="0"/>
        <o:entry new="4" old="0"/>
        <o:entry new="5" old="0"/>
        <o:entry new="6" old="2"/>
        <o:entry new="7" old="2"/>
        <o:entry new="8" old="3"/>
        <o:entry new="9" old="3"/>
        <o:entry new="10" old="0"/>
        <o:entry new="11" old="0"/>
        <o:entry new="12" old="11"/>
        <o:entry new="13" old="11"/>
        <o:entry new="14" old="0"/>
        <o:entry new="15" old="0"/>
        <o:entry new="16" old="0"/>
        <o:entry new="17" old="0"/>
        <o:entry new="18" old="0"/>
        <o:entry new="19" old="0"/>
        <o:entry new="20" old="0"/>
        <o:entry new="21" old="0"/>
        <o:entry new="22" old="0"/>
        <o:entry new="23" old="0"/>
        <o:entry new="24" old="23"/>
        <o:entry new="25" old="23"/>
        <o:entry new="26" old="0"/>
        <o:entry new="27" old="26"/>
        <o:entry new="28" old="0"/>
        <o:entry new="29" old="27"/>
        <o:entry new="30" old="27"/>
        <o:entry new="31" old="27"/>
        <o:entry new="32" old="29"/>
        <o:entry new="33" old="29"/>
        <o:entry new="34" old="30"/>
        <o:entry new="35" old="30"/>
        <o:entry new="36" old="31"/>
        <o:entry new="37" old="31"/>
        <o:entry new="38" old="0"/>
        <o:entry new="39" old="38"/>
        <o:entry new="40" old="27"/>
        <o:entry new="41" old="38"/>
        <o:entry new="42" old="38"/>
        <o:entry new="43" old="38"/>
        <o:entry new="44" old="26"/>
        <o:entry new="45" old="0"/>
        <o:entry new="46" old="45"/>
        <o:entry new="47" old="0"/>
        <o:entry new="48" old="0"/>
        <o:entry new="49" old="0"/>
        <o:entry new="50" old="0"/>
        <o:entry new="51" old="0"/>
        <o:entry new="52" old="49"/>
        <o:entry new="53" old="50"/>
        <o:entry new="54" old="0"/>
        <o:entry new="55" old="0"/>
        <o:entry new="56" old="55"/>
        <o:entry new="57" old="0"/>
        <o:entry new="58" old="0"/>
        <o:entry new="59" old="57"/>
        <o:entry new="60" old="58"/>
        <o:entry new="61" old="0"/>
        <o:entry new="62" old="0"/>
        <o:entry new="63" old="0"/>
        <o:entry new="64" old="0"/>
        <o:entry new="65" old="0"/>
        <o:entry new="66" old="0"/>
        <o:entry new="67" old="0"/>
        <o:entry new="68" old="0"/>
        <o:entry new="69" old="0"/>
        <o:entry new="70" old="68"/>
        <o:entry new="71" old="0"/>
        <o:entry new="72" old="71"/>
        <o:entry new="7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2DB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basedOn w:val="DefaultParagraphFont"/>
    <w:link w:val="Heading1"/>
    <w:rsid w:val="00085B52"/>
    <w:rPr>
      <w:rFonts w:ascii="Arial" w:hAnsi="Arial" w:cs="Arial"/>
      <w:sz w:val="36"/>
      <w:szCs w:val="36"/>
      <w:lang w:val="en-GB" w:eastAsia="zh-CN" w:bidi="ar-SA"/>
    </w:rPr>
  </w:style>
  <w:style w:type="paragraph" w:customStyle="1" w:styleId="TH">
    <w:name w:val="TH"/>
    <w:basedOn w:val="Normal"/>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link w:val="NOChar"/>
    <w:rsid w:val="0019646B"/>
    <w:pPr>
      <w:keepLines/>
      <w:overflowPunct/>
      <w:autoSpaceDE/>
      <w:autoSpaceDN/>
      <w:adjustRightInd/>
      <w:spacing w:after="180"/>
      <w:ind w:left="1135" w:hanging="851"/>
      <w:jc w:val="left"/>
      <w:textAlignment w:val="auto"/>
    </w:pPr>
    <w:rPr>
      <w:rFonts w:eastAsia="MS Mincho"/>
      <w:sz w:val="20"/>
      <w:lang w:eastAsia="en-US"/>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Zchn"/>
    <w:rsid w:val="000D30A5"/>
    <w:pPr>
      <w:overflowPunct/>
      <w:autoSpaceDE/>
      <w:autoSpaceDN/>
      <w:adjustRightInd/>
      <w:spacing w:after="180"/>
      <w:jc w:val="left"/>
      <w:textAlignment w:val="auto"/>
    </w:pPr>
    <w:rPr>
      <w:rFonts w:eastAsia="MS Mincho"/>
      <w:sz w:val="20"/>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lang w:eastAsia="zh-CN"/>
    </w:rPr>
  </w:style>
  <w:style w:type="paragraph" w:customStyle="1" w:styleId="TAH">
    <w:name w:val="TAH"/>
    <w:basedOn w:val="TAC"/>
    <w:rsid w:val="00BC4763"/>
    <w:rPr>
      <w:b/>
    </w:rPr>
  </w:style>
  <w:style w:type="paragraph" w:customStyle="1" w:styleId="TAC">
    <w:name w:val="TAC"/>
    <w:basedOn w:val="Normal"/>
    <w:rsid w:val="00BC4763"/>
    <w:pPr>
      <w:keepNext/>
      <w:keepLines/>
      <w:overflowPunct/>
      <w:autoSpaceDE/>
      <w:autoSpaceDN/>
      <w:adjustRightInd/>
      <w:spacing w:after="0"/>
      <w:jc w:val="center"/>
      <w:textAlignment w:val="auto"/>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textAlignment w:val="auto"/>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basedOn w:val="Normal"/>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DefaultParagraphFont"/>
    <w:link w:val="B1"/>
    <w:rsid w:val="00CE5F55"/>
    <w:rPr>
      <w:rFonts w:ascii="Times New Roman" w:eastAsia="MS Mincho" w:hAnsi="Times New Roman"/>
      <w:lang w:val="en-GB" w:eastAsia="en-US"/>
    </w:rPr>
  </w:style>
  <w:style w:type="character" w:customStyle="1" w:styleId="NOChar">
    <w:name w:val="NO Char"/>
    <w:basedOn w:val="DefaultParagraphFont"/>
    <w:link w:val="NO"/>
    <w:rsid w:val="00CE5F55"/>
    <w:rPr>
      <w:rFonts w:ascii="Times New Roman" w:eastAsia="MS Mincho" w:hAnsi="Times New Roman"/>
      <w:lang w:val="en-GB" w:eastAsia="en-US"/>
    </w:rPr>
  </w:style>
  <w:style w:type="character" w:customStyle="1" w:styleId="B1Char1">
    <w:name w:val="B1 Char1"/>
    <w:basedOn w:val="DefaultParagraphFont"/>
    <w:rsid w:val="009C2971"/>
    <w:rPr>
      <w:lang w:val="en-GB" w:eastAsia="ja-JP" w:bidi="ar-SA"/>
    </w:rPr>
  </w:style>
  <w:style w:type="paragraph" w:customStyle="1" w:styleId="B2">
    <w:name w:val="B2"/>
    <w:basedOn w:val="List2"/>
    <w:link w:val="B2Char"/>
    <w:rsid w:val="009C2971"/>
    <w:pPr>
      <w:spacing w:after="180"/>
      <w:jc w:val="left"/>
    </w:pPr>
    <w:rPr>
      <w:sz w:val="20"/>
      <w:lang w:eastAsia="ja-JP"/>
    </w:rPr>
  </w:style>
  <w:style w:type="character" w:customStyle="1" w:styleId="B2Char">
    <w:name w:val="B2 Char"/>
    <w:basedOn w:val="DefaultParagraphFont"/>
    <w:link w:val="B2"/>
    <w:rsid w:val="009C2971"/>
    <w:rPr>
      <w:rFonts w:ascii="Times New Roman" w:hAnsi="Times New Roman"/>
      <w:lang w:val="en-GB" w:eastAsia="ja-JP"/>
    </w:rPr>
  </w:style>
  <w:style w:type="character" w:styleId="PlaceholderText">
    <w:name w:val="Placeholder Text"/>
    <w:basedOn w:val="DefaultParagraphFont"/>
    <w:uiPriority w:val="99"/>
    <w:semiHidden/>
    <w:rsid w:val="00245F92"/>
    <w:rPr>
      <w:color w:val="808080"/>
    </w:rPr>
  </w:style>
</w:styles>
</file>

<file path=word/webSettings.xml><?xml version="1.0" encoding="utf-8"?>
<w:webSettings xmlns:r="http://schemas.openxmlformats.org/officeDocument/2006/relationships" xmlns:w="http://schemas.openxmlformats.org/wordprocessingml/2006/main">
  <w:divs>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52667766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86449">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939301">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2DB8D26E73404496F8A72C45D2DD3F" ma:contentTypeVersion="0" ma:contentTypeDescription="Create a new document." ma:contentTypeScope="" ma:versionID="46589eb38a1e2e7fdd31467464a7783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885DA-0FB1-46CF-A2E4-99EF64583BB4}">
  <ds:schemaRefs>
    <ds:schemaRef ds:uri="http://schemas.microsoft.com/office/2006/metadata/longProperties"/>
  </ds:schemaRefs>
</ds:datastoreItem>
</file>

<file path=customXml/itemProps2.xml><?xml version="1.0" encoding="utf-8"?>
<ds:datastoreItem xmlns:ds="http://schemas.openxmlformats.org/officeDocument/2006/customXml" ds:itemID="{02800ED6-0BB0-4D6E-930E-068ECA9AB668}">
  <ds:schemaRefs>
    <ds:schemaRef ds:uri="http://schemas.microsoft.com/sharepoint/v3/contenttype/forms"/>
  </ds:schemaRefs>
</ds:datastoreItem>
</file>

<file path=customXml/itemProps3.xml><?xml version="1.0" encoding="utf-8"?>
<ds:datastoreItem xmlns:ds="http://schemas.openxmlformats.org/officeDocument/2006/customXml" ds:itemID="{71CC4107-FD7C-428C-BF64-FCC2F5F3C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011FE82-76A8-40B7-860D-87C24D6590D3}">
  <ds:schemaRefs>
    <ds:schemaRef ds:uri="http://schemas.microsoft.com/office/2006/metadata/properties"/>
  </ds:schemaRefs>
</ds:datastoreItem>
</file>

<file path=customXml/itemProps5.xml><?xml version="1.0" encoding="utf-8"?>
<ds:datastoreItem xmlns:ds="http://schemas.openxmlformats.org/officeDocument/2006/customXml" ds:itemID="{AE95C3B4-87ED-4027-9928-C4961B9F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MCCH content</vt:lpstr>
    </vt:vector>
  </TitlesOfParts>
  <Company/>
  <LinksUpToDate>false</LinksUpToDate>
  <CharactersWithSpaces>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MCCH content</dc:title>
  <dc:subject/>
  <dc:creator>Ericsson</dc:creator>
  <cp:keywords/>
  <dc:description/>
  <cp:lastModifiedBy>YihShen Chen (陳義昇)</cp:lastModifiedBy>
  <cp:revision>2</cp:revision>
  <cp:lastPrinted>2010-06-17T14:35:00Z</cp:lastPrinted>
  <dcterms:created xsi:type="dcterms:W3CDTF">2010-08-23T07:08:00Z</dcterms:created>
  <dcterms:modified xsi:type="dcterms:W3CDTF">2010-08-23T07:08:00Z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-1575630743</vt:i4>
  </property>
  <property fmtid="{D5CDD505-2E9C-101B-9397-08002B2CF9AE}" pid="3" name="_NewReviewCycle">
    <vt:lpwstr/>
  </property>
  <property fmtid="{D5CDD505-2E9C-101B-9397-08002B2CF9AE}" pid="4" name="_EmailSubject">
    <vt:lpwstr>R1</vt:lpwstr>
  </property>
  <property fmtid="{D5CDD505-2E9C-101B-9397-08002B2CF9AE}" pid="5" name="_AuthorEmail">
    <vt:lpwstr>yihshen.chen@mediatek.com</vt:lpwstr>
  </property>
  <property fmtid="{D5CDD505-2E9C-101B-9397-08002B2CF9AE}" pid="6" name="_AuthorEmailDisplayName">
    <vt:lpwstr>YihShen Chen (陳義昇)</vt:lpwstr>
  </property>
  <property fmtid="{D5CDD505-2E9C-101B-9397-08002B2CF9AE}" pid="7" name="ContentTypeId">
    <vt:lpwstr>0x010100F42DB8D26E73404496F8A72C45D2DD3F</vt:lpwstr>
  </property>
  <property fmtid="{D5CDD505-2E9C-101B-9397-08002B2CF9AE}" pid="8" name="_PreviousAdHocReviewCycleID">
    <vt:i4>28062678</vt:i4>
  </property>
  <property fmtid="{D5CDD505-2E9C-101B-9397-08002B2CF9AE}" pid="9" name="ContentType">
    <vt:lpwstr>Document</vt:lpwstr>
  </property>
  <property fmtid="{D5CDD505-2E9C-101B-9397-08002B2CF9AE}" pid="10" name="_ReviewingToolsShownOnce">
    <vt:lpwstr/>
  </property>
</Properties>
</file>